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46B48" w14:textId="77777777" w:rsidR="00EF602C" w:rsidRDefault="00EF602C" w:rsidP="00EF602C">
      <w:pPr>
        <w:pStyle w:val="Standard"/>
      </w:pPr>
    </w:p>
    <w:tbl>
      <w:tblPr>
        <w:tblW w:w="11115" w:type="dxa"/>
        <w:tblInd w:w="-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0"/>
        <w:gridCol w:w="5765"/>
      </w:tblGrid>
      <w:tr w:rsidR="00EF602C" w14:paraId="362C1B6B" w14:textId="77777777">
        <w:trPr>
          <w:trHeight w:val="580"/>
        </w:trPr>
        <w:tc>
          <w:tcPr>
            <w:tcW w:w="53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4811E" w14:textId="77777777" w:rsidR="00EF602C" w:rsidRDefault="00EF602C">
            <w:pPr>
              <w:pStyle w:val="a3"/>
              <w:tabs>
                <w:tab w:val="left" w:pos="0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B5A658A" w14:textId="77777777" w:rsidR="00EF602C" w:rsidRDefault="00EF602C">
            <w:pPr>
              <w:pStyle w:val="a3"/>
              <w:tabs>
                <w:tab w:val="left" w:pos="0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СОГЛАСОВАНО</w:t>
            </w:r>
          </w:p>
        </w:tc>
        <w:tc>
          <w:tcPr>
            <w:tcW w:w="5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652E7" w14:textId="77777777" w:rsidR="00EF602C" w:rsidRDefault="00EF602C">
            <w:pPr>
              <w:pStyle w:val="a3"/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5D70D75" w14:textId="77777777" w:rsidR="00EF602C" w:rsidRDefault="00EF602C">
            <w:pPr>
              <w:pStyle w:val="a3"/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</w:tc>
      </w:tr>
      <w:tr w:rsidR="00EF602C" w14:paraId="373FF6D4" w14:textId="77777777">
        <w:trPr>
          <w:trHeight w:val="4270"/>
        </w:trPr>
        <w:tc>
          <w:tcPr>
            <w:tcW w:w="53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4B083" w14:textId="77777777" w:rsidR="00EF602C" w:rsidRDefault="00EF602C">
            <w:pPr>
              <w:pStyle w:val="a3"/>
              <w:tabs>
                <w:tab w:val="left" w:pos="0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B9466DB" w14:textId="77777777" w:rsidR="00EF602C" w:rsidRDefault="00EF602C">
            <w:pPr>
              <w:pStyle w:val="a3"/>
              <w:tabs>
                <w:tab w:val="left" w:pos="1204"/>
              </w:tabs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Начальник управления физической культуры, спорта и молодежной политики Администрации городского округа Краснотурьинск</w:t>
            </w:r>
          </w:p>
          <w:p w14:paraId="073AD487" w14:textId="77777777" w:rsidR="00EF602C" w:rsidRDefault="00EF602C">
            <w:pPr>
              <w:pStyle w:val="a3"/>
              <w:tabs>
                <w:tab w:val="left" w:pos="1204"/>
              </w:tabs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6F7E0FC" w14:textId="77777777" w:rsidR="00EF602C" w:rsidRDefault="00EF602C">
            <w:pPr>
              <w:pStyle w:val="a3"/>
              <w:tabs>
                <w:tab w:val="left" w:pos="1204"/>
              </w:tabs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__________________И.М.Дубовиков</w:t>
            </w:r>
          </w:p>
          <w:p w14:paraId="1E7F0841" w14:textId="77777777" w:rsidR="00EF602C" w:rsidRDefault="00EF602C">
            <w:pPr>
              <w:pStyle w:val="a3"/>
              <w:tabs>
                <w:tab w:val="left" w:pos="1204"/>
              </w:tabs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A6C5DE3" w14:textId="1B67720C" w:rsidR="00EF602C" w:rsidRDefault="00EF602C">
            <w:pPr>
              <w:pStyle w:val="a3"/>
              <w:tabs>
                <w:tab w:val="left" w:pos="1204"/>
              </w:tabs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«____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__________________20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 г.</w:t>
            </w:r>
          </w:p>
          <w:p w14:paraId="7A5A90BF" w14:textId="77777777" w:rsidR="00EF602C" w:rsidRDefault="00EF602C">
            <w:pPr>
              <w:pStyle w:val="a3"/>
              <w:tabs>
                <w:tab w:val="left" w:pos="0"/>
              </w:tabs>
              <w:ind w:right="31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FF3EE" w14:textId="77777777" w:rsidR="00EF602C" w:rsidRDefault="00EF602C">
            <w:pPr>
              <w:pStyle w:val="a3"/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4EDFE1B" w14:textId="77777777" w:rsidR="00EF602C" w:rsidRDefault="00EF602C">
            <w:pPr>
              <w:pStyle w:val="a3"/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Директор МБУ «Центр спортивных сооружений»</w:t>
            </w:r>
          </w:p>
          <w:p w14:paraId="393A030A" w14:textId="77777777" w:rsidR="00EF602C" w:rsidRDefault="00EF602C">
            <w:pPr>
              <w:pStyle w:val="a3"/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1935713" w14:textId="77777777" w:rsidR="00EF602C" w:rsidRDefault="00EF602C">
            <w:pPr>
              <w:pStyle w:val="a3"/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C802F79" w14:textId="77777777" w:rsidR="00EF602C" w:rsidRDefault="00EF602C">
            <w:pPr>
              <w:pStyle w:val="a3"/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CA9F7F2" w14:textId="77777777" w:rsidR="00EF602C" w:rsidRDefault="00EF602C">
            <w:pPr>
              <w:pStyle w:val="a3"/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__________________Л.Ю. Шардаков</w:t>
            </w:r>
          </w:p>
          <w:p w14:paraId="0F99CCBB" w14:textId="77777777" w:rsidR="00EF602C" w:rsidRDefault="00EF602C">
            <w:pPr>
              <w:pStyle w:val="a3"/>
              <w:ind w:left="60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A4FDA8B" w14:textId="078B1579" w:rsidR="00EF602C" w:rsidRDefault="00EF602C">
            <w:pPr>
              <w:pStyle w:val="a3"/>
              <w:ind w:left="60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«____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__________________2026 г.</w:t>
            </w:r>
          </w:p>
          <w:p w14:paraId="047FD5F6" w14:textId="77777777" w:rsidR="00EF602C" w:rsidRDefault="00EF602C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2BECE48B" w14:textId="77777777" w:rsidR="00EF602C" w:rsidRDefault="00EF602C" w:rsidP="00EF602C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3A08693C" w14:textId="77777777" w:rsidR="00EF602C" w:rsidRPr="00EF602C" w:rsidRDefault="00EF602C" w:rsidP="00EF602C">
      <w:pPr>
        <w:pStyle w:val="1"/>
        <w:jc w:val="center"/>
        <w:rPr>
          <w:rFonts w:ascii="Times New Roman" w:eastAsia="Segoe UI" w:hAnsi="Times New Roman" w:cs="Tahoma"/>
          <w:b/>
          <w:bCs/>
          <w:color w:val="0D0D0D" w:themeColor="text1" w:themeTint="F2"/>
          <w:sz w:val="28"/>
          <w:szCs w:val="28"/>
        </w:rPr>
      </w:pPr>
      <w:r w:rsidRPr="00EF602C">
        <w:rPr>
          <w:rFonts w:ascii="Times New Roman" w:eastAsia="Segoe UI" w:hAnsi="Times New Roman" w:cs="Tahoma"/>
          <w:b/>
          <w:bCs/>
          <w:color w:val="0D0D0D" w:themeColor="text1" w:themeTint="F2"/>
          <w:sz w:val="28"/>
          <w:szCs w:val="28"/>
        </w:rPr>
        <w:t>о проведении турнира по быстрым шахматам, посвященного</w:t>
      </w:r>
    </w:p>
    <w:p w14:paraId="6FB9FA3C" w14:textId="4CAC48A1" w:rsidR="00EF602C" w:rsidRPr="00EF602C" w:rsidRDefault="00EF602C" w:rsidP="00EF602C">
      <w:pPr>
        <w:pStyle w:val="1"/>
        <w:jc w:val="center"/>
        <w:rPr>
          <w:rFonts w:ascii="Times New Roman" w:eastAsia="Segoe UI" w:hAnsi="Times New Roman" w:cs="Tahoma"/>
          <w:b/>
          <w:bCs/>
          <w:color w:val="0D0D0D" w:themeColor="text1" w:themeTint="F2"/>
          <w:sz w:val="28"/>
          <w:szCs w:val="28"/>
        </w:rPr>
      </w:pPr>
      <w:r w:rsidRPr="00EF602C">
        <w:rPr>
          <w:rFonts w:ascii="Times New Roman" w:eastAsia="Segoe UI" w:hAnsi="Times New Roman" w:cs="Tahoma"/>
          <w:b/>
          <w:bCs/>
          <w:color w:val="0D0D0D" w:themeColor="text1" w:themeTint="F2"/>
          <w:sz w:val="28"/>
          <w:szCs w:val="28"/>
        </w:rPr>
        <w:t xml:space="preserve"> «Дню физкультурника» 2026 г.</w:t>
      </w:r>
    </w:p>
    <w:p w14:paraId="4CC1CF06" w14:textId="77777777" w:rsidR="00EF602C" w:rsidRDefault="00EF602C" w:rsidP="00EF602C">
      <w:pPr>
        <w:pStyle w:val="Standard"/>
        <w:ind w:left="-284"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2300381" w14:textId="77777777" w:rsidR="00EF602C" w:rsidRDefault="00EF602C" w:rsidP="00EF602C">
      <w:pPr>
        <w:pStyle w:val="a7"/>
        <w:numPr>
          <w:ilvl w:val="0"/>
          <w:numId w:val="2"/>
        </w:numPr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</w:t>
      </w:r>
    </w:p>
    <w:p w14:paraId="47033C09" w14:textId="77777777" w:rsidR="00EF602C" w:rsidRDefault="00EF602C" w:rsidP="00EF602C">
      <w:pPr>
        <w:pStyle w:val="a7"/>
        <w:numPr>
          <w:ilvl w:val="0"/>
          <w:numId w:val="4"/>
        </w:numPr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популяризация шахмат г. Краснотурьинска;</w:t>
      </w:r>
    </w:p>
    <w:p w14:paraId="62230CBE" w14:textId="77777777" w:rsidR="00EF602C" w:rsidRDefault="00EF602C" w:rsidP="00EF602C">
      <w:pPr>
        <w:pStyle w:val="a7"/>
        <w:numPr>
          <w:ilvl w:val="0"/>
          <w:numId w:val="5"/>
        </w:numPr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сильнейших шахматистов турнира.</w:t>
      </w:r>
    </w:p>
    <w:p w14:paraId="75ACCF4E" w14:textId="77777777" w:rsidR="00EF602C" w:rsidRDefault="00EF602C" w:rsidP="00EF602C">
      <w:pPr>
        <w:pStyle w:val="a7"/>
        <w:ind w:left="0"/>
        <w:rPr>
          <w:rFonts w:ascii="Times New Roman" w:hAnsi="Times New Roman"/>
          <w:sz w:val="28"/>
          <w:szCs w:val="28"/>
        </w:rPr>
      </w:pPr>
    </w:p>
    <w:p w14:paraId="0199CDF7" w14:textId="77777777" w:rsidR="00EF602C" w:rsidRDefault="00EF602C" w:rsidP="00EF602C">
      <w:pPr>
        <w:pStyle w:val="a7"/>
        <w:numPr>
          <w:ilvl w:val="0"/>
          <w:numId w:val="6"/>
        </w:numPr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Время и место проведения</w:t>
      </w:r>
    </w:p>
    <w:p w14:paraId="047F1C21" w14:textId="1B00DAC8" w:rsidR="00EF602C" w:rsidRDefault="00EF602C" w:rsidP="00EF602C">
      <w:pPr>
        <w:pStyle w:val="Textbodyinden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Турнир проводится 8 августа 2026 г. в шахматном клубе «Уралец» МБУ «Центр спортивных сооружений». Регистрация участников с 11ч.40мин. Начало первого тура в 12ч 00мин.   </w:t>
      </w:r>
    </w:p>
    <w:p w14:paraId="1B66D597" w14:textId="77777777" w:rsidR="00EF602C" w:rsidRDefault="00EF602C" w:rsidP="00EF602C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1CB849" w14:textId="77777777" w:rsidR="00EF602C" w:rsidRDefault="00EF602C" w:rsidP="00EF602C">
      <w:pPr>
        <w:pStyle w:val="a7"/>
        <w:numPr>
          <w:ilvl w:val="0"/>
          <w:numId w:val="6"/>
        </w:numPr>
        <w:contextualSpacing w:val="0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Руководство  проведения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соревнований</w:t>
      </w:r>
    </w:p>
    <w:p w14:paraId="0FD6AC71" w14:textId="77777777" w:rsidR="00EF602C" w:rsidRDefault="00EF602C" w:rsidP="00EF602C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соревнований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осуществляет  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физической культуры, спорта и молодежной политики, в лице муниципального бюджетного учреждения «Центр спортивных сооружений»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шахматной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федерацией г. Краснотурьинска.</w:t>
      </w:r>
    </w:p>
    <w:p w14:paraId="39A213AA" w14:textId="77777777" w:rsidR="00EF602C" w:rsidRDefault="00EF602C" w:rsidP="00EF602C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соревнований – Таныгина Ю.К.</w:t>
      </w:r>
    </w:p>
    <w:p w14:paraId="19D92578" w14:textId="77777777" w:rsidR="00EF602C" w:rsidRDefault="00EF602C" w:rsidP="00EF602C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7F35B9" w14:textId="77777777" w:rsidR="00EF602C" w:rsidRDefault="00EF602C" w:rsidP="00EF602C">
      <w:pPr>
        <w:pStyle w:val="a7"/>
        <w:numPr>
          <w:ilvl w:val="0"/>
          <w:numId w:val="6"/>
        </w:numPr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 соревнований. Порядок проведения.</w:t>
      </w:r>
    </w:p>
    <w:p w14:paraId="3D3CDED6" w14:textId="77777777" w:rsidR="00EF602C" w:rsidRDefault="00EF602C" w:rsidP="00EF602C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участию в соревнованиях допускаются все желающие шахматисты независимо от квалификации, пола и возраста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Турнир проводится по швейцарской системе в 7 туров, с контролем времени 10 минут на партию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добавлением 5с на ход каждому участнику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3D8F68" w14:textId="77777777" w:rsidR="00EF602C" w:rsidRDefault="00EF602C" w:rsidP="00EF602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4BB3768D" w14:textId="77777777" w:rsidR="00EF602C" w:rsidRDefault="00EF602C" w:rsidP="00EF602C">
      <w:pPr>
        <w:pStyle w:val="a7"/>
        <w:numPr>
          <w:ilvl w:val="0"/>
          <w:numId w:val="6"/>
        </w:numPr>
        <w:tabs>
          <w:tab w:val="left" w:pos="1866"/>
        </w:tabs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Определение победителей и награждение</w:t>
      </w:r>
    </w:p>
    <w:p w14:paraId="3ED7DD09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определяются по наибольшей сумме  набранных очков, а в случае равенства очков победитель определяется - по усеченному коэффициенту Бухгольца, по коэффициенту Бухгольца, по личной встрече, по количеству побед.</w:t>
      </w:r>
    </w:p>
    <w:p w14:paraId="7A4765A0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2012B6A5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08F593D0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Победитель и призёры награждаются грамотами, медалями и призами</w:t>
      </w:r>
    </w:p>
    <w:p w14:paraId="50344B0F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013056A5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Нагрждение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 номинациям:</w:t>
      </w:r>
    </w:p>
    <w:p w14:paraId="3678A367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4D216762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1,2,3 место</w:t>
      </w:r>
    </w:p>
    <w:p w14:paraId="1587EC0D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 — до 18 лет</w:t>
      </w:r>
    </w:p>
    <w:p w14:paraId="1A777336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 — до14 лет</w:t>
      </w:r>
    </w:p>
    <w:p w14:paraId="738B92D7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 — до 10 лет</w:t>
      </w:r>
    </w:p>
    <w:p w14:paraId="4C8D3319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 — ветераны</w:t>
      </w:r>
    </w:p>
    <w:p w14:paraId="5FEE1C9F" w14:textId="77777777" w:rsidR="00EF602C" w:rsidRDefault="00EF602C" w:rsidP="00EF602C">
      <w:pPr>
        <w:pStyle w:val="Standard"/>
        <w:tabs>
          <w:tab w:val="left" w:pos="426"/>
        </w:tabs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4CCCF819" w14:textId="77777777" w:rsidR="00EF602C" w:rsidRDefault="00EF602C" w:rsidP="00EF602C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14:paraId="6E56A5FB" w14:textId="77777777" w:rsidR="00EF602C" w:rsidRDefault="00EF602C" w:rsidP="00EF602C">
      <w:pPr>
        <w:pStyle w:val="a7"/>
        <w:numPr>
          <w:ilvl w:val="0"/>
          <w:numId w:val="6"/>
        </w:numPr>
        <w:contextualSpacing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Финансирование</w:t>
      </w:r>
    </w:p>
    <w:p w14:paraId="0D2A724B" w14:textId="77777777" w:rsidR="00EF602C" w:rsidRDefault="00EF602C" w:rsidP="00EF602C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Расходы по организации и проведению соревнований несет 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униципальное бюджетное учреждение «Центр спортивных сооружений».</w:t>
      </w:r>
    </w:p>
    <w:p w14:paraId="306F4E23" w14:textId="77777777" w:rsidR="00EF602C" w:rsidRDefault="00EF602C" w:rsidP="00EF602C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Приезд, размещение и питание участников соревнований за счет командирующих организаций</w:t>
      </w:r>
    </w:p>
    <w:p w14:paraId="3915529B" w14:textId="77777777" w:rsidR="00EF602C" w:rsidRDefault="00EF602C" w:rsidP="00EF602C">
      <w:pPr>
        <w:pStyle w:val="Standard"/>
        <w:jc w:val="both"/>
        <w:rPr>
          <w:rFonts w:ascii="Times New Roman" w:hAnsi="Times New Roman"/>
          <w:b/>
          <w:sz w:val="28"/>
          <w:szCs w:val="28"/>
        </w:rPr>
      </w:pPr>
    </w:p>
    <w:p w14:paraId="020EDF80" w14:textId="77777777" w:rsidR="00EF602C" w:rsidRDefault="00EF602C" w:rsidP="00EF602C">
      <w:pPr>
        <w:pStyle w:val="a7"/>
        <w:numPr>
          <w:ilvl w:val="0"/>
          <w:numId w:val="6"/>
        </w:numPr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</w:t>
      </w:r>
    </w:p>
    <w:p w14:paraId="0FA0E727" w14:textId="77777777" w:rsidR="00EF602C" w:rsidRDefault="00EF602C" w:rsidP="00EF602C">
      <w:pPr>
        <w:pStyle w:val="a7"/>
        <w:ind w:left="5994"/>
        <w:rPr>
          <w:rFonts w:ascii="Times New Roman" w:hAnsi="Times New Roman"/>
          <w:b/>
          <w:sz w:val="28"/>
          <w:szCs w:val="28"/>
        </w:rPr>
      </w:pPr>
    </w:p>
    <w:p w14:paraId="2AD078BF" w14:textId="77777777" w:rsidR="00EF602C" w:rsidRDefault="00EF602C" w:rsidP="00EF602C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Спортивные соревнования проводятся в соответствии с Федеральным законом от 04.12.2007 № 329-ФЗ «О физической культуре и спорте в Российской Федерации».</w:t>
      </w:r>
    </w:p>
    <w:p w14:paraId="1AB4FCFF" w14:textId="77777777" w:rsidR="00EF602C" w:rsidRDefault="00EF602C" w:rsidP="00EF602C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</w:t>
      </w:r>
    </w:p>
    <w:p w14:paraId="2C5A92A9" w14:textId="77777777" w:rsidR="00EF602C" w:rsidRDefault="00EF602C" w:rsidP="00EF602C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Соревнования проводятся в соответствии с Регламентом по организации и проведению официальных  физкультурных и  спортивных мероприятий на территории Российской Федерации в условиях сохранения рисков распространения COVID-19, утвержденным Минспортом России и Роспотребнадзором.</w:t>
      </w:r>
    </w:p>
    <w:p w14:paraId="29B936EF" w14:textId="77777777" w:rsidR="00EF602C" w:rsidRDefault="00EF602C" w:rsidP="00EF602C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Физкультурные и спортивные мероприятия проводятся на спортивных сооружениях, отвечающих требованиям соответствующих нормативно-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технического обследования готовности объектов спорта к проведению мероприятий, утверждаемых в установленном порядке.</w:t>
      </w:r>
    </w:p>
    <w:p w14:paraId="417D4AFC" w14:textId="77777777" w:rsidR="00EF602C" w:rsidRDefault="00EF602C" w:rsidP="00EF602C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в собственности или во владении которых находятся объекты спорта, которые используются для проведения соревнований,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14:paraId="7EB28F6B" w14:textId="77777777" w:rsidR="00EF602C" w:rsidRDefault="00EF602C" w:rsidP="00EF602C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23.10.2020 № 1144н «Об утверждении порядка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 физкультурных и спортивных мероприятиях».</w:t>
      </w:r>
    </w:p>
    <w:p w14:paraId="2334EEF7" w14:textId="77777777" w:rsidR="00EF602C" w:rsidRDefault="00EF602C" w:rsidP="00EF602C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Ответственность за обеспечение безопасности участников и зрителей при проведении соревнования возлагается на лицо их сопровождающее.</w:t>
      </w:r>
    </w:p>
    <w:p w14:paraId="40C02D35" w14:textId="77777777" w:rsidR="00EF602C" w:rsidRDefault="00EF602C" w:rsidP="00EF602C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Ответственными за соблюдение норм и правил безопасности при проведении соревнований являются:</w:t>
      </w:r>
    </w:p>
    <w:p w14:paraId="27931BED" w14:textId="77777777" w:rsidR="00EF602C" w:rsidRDefault="00EF602C" w:rsidP="00EF602C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главный судья  -Таныгина Ю.К.</w:t>
      </w:r>
    </w:p>
    <w:p w14:paraId="51A32C7D" w14:textId="77777777" w:rsidR="00EF602C" w:rsidRDefault="00EF602C" w:rsidP="00EF602C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-руководитель спортсооружения, на котором проводится соревнование.</w:t>
      </w:r>
    </w:p>
    <w:p w14:paraId="7BEE85A2" w14:textId="77777777" w:rsidR="00EF602C" w:rsidRDefault="00EF602C" w:rsidP="00EF602C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8989F9" w14:textId="77777777" w:rsidR="00EF602C" w:rsidRDefault="00EF602C" w:rsidP="00EF602C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7EBB26" w14:textId="77777777" w:rsidR="00EF602C" w:rsidRDefault="00EF602C" w:rsidP="00EF602C">
      <w:pPr>
        <w:pStyle w:val="Standard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Данное положение является официальным вызовом на соревнования</w:t>
      </w:r>
    </w:p>
    <w:p w14:paraId="5BDE624A" w14:textId="77777777" w:rsidR="00EF602C" w:rsidRDefault="00EF602C" w:rsidP="00EF602C">
      <w:pPr>
        <w:pStyle w:val="Standard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D6DA7A4" w14:textId="77777777" w:rsidR="00EF602C" w:rsidRDefault="00EF602C" w:rsidP="00EF602C">
      <w:pPr>
        <w:pStyle w:val="Standard"/>
        <w:rPr>
          <w:rFonts w:ascii="Times New Roman" w:hAnsi="Times New Roman"/>
          <w:sz w:val="28"/>
          <w:szCs w:val="28"/>
        </w:rPr>
      </w:pPr>
    </w:p>
    <w:p w14:paraId="53D88A79" w14:textId="77777777" w:rsidR="00417949" w:rsidRDefault="00417949"/>
    <w:sectPr w:rsidR="00417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0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E5EBB"/>
    <w:multiLevelType w:val="multilevel"/>
    <w:tmpl w:val="FF52A990"/>
    <w:styleLink w:val="WWNum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0" w:hAnsi="0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0" w:hAnsi="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0" w:hAnsi="0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0" w:hAnsi="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0" w:hAnsi="0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0" w:hAnsi="0"/>
      </w:rPr>
    </w:lvl>
  </w:abstractNum>
  <w:abstractNum w:abstractNumId="1" w15:restartNumberingAfterBreak="0">
    <w:nsid w:val="588A72E6"/>
    <w:multiLevelType w:val="multilevel"/>
    <w:tmpl w:val="5C384160"/>
    <w:styleLink w:val="WWNum1"/>
    <w:lvl w:ilvl="0">
      <w:start w:val="1"/>
      <w:numFmt w:val="upperRoman"/>
      <w:lvlText w:val="%1."/>
      <w:lvlJc w:val="left"/>
      <w:pPr>
        <w:ind w:left="4350" w:hanging="720"/>
      </w:pPr>
    </w:lvl>
    <w:lvl w:ilvl="1">
      <w:start w:val="1"/>
      <w:numFmt w:val="lowerLetter"/>
      <w:lvlText w:val="%2."/>
      <w:lvlJc w:val="left"/>
      <w:pPr>
        <w:ind w:left="4710" w:hanging="360"/>
      </w:pPr>
    </w:lvl>
    <w:lvl w:ilvl="2">
      <w:start w:val="1"/>
      <w:numFmt w:val="lowerRoman"/>
      <w:lvlText w:val="%3."/>
      <w:lvlJc w:val="right"/>
      <w:pPr>
        <w:ind w:left="5430" w:hanging="180"/>
      </w:pPr>
    </w:lvl>
    <w:lvl w:ilvl="3">
      <w:start w:val="1"/>
      <w:numFmt w:val="decimal"/>
      <w:lvlText w:val="%4."/>
      <w:lvlJc w:val="left"/>
      <w:pPr>
        <w:ind w:left="6150" w:hanging="360"/>
      </w:pPr>
    </w:lvl>
    <w:lvl w:ilvl="4">
      <w:start w:val="1"/>
      <w:numFmt w:val="lowerLetter"/>
      <w:lvlText w:val="%5."/>
      <w:lvlJc w:val="left"/>
      <w:pPr>
        <w:ind w:left="6870" w:hanging="360"/>
      </w:pPr>
    </w:lvl>
    <w:lvl w:ilvl="5">
      <w:start w:val="1"/>
      <w:numFmt w:val="lowerRoman"/>
      <w:lvlText w:val="%6."/>
      <w:lvlJc w:val="right"/>
      <w:pPr>
        <w:ind w:left="7590" w:hanging="180"/>
      </w:pPr>
    </w:lvl>
    <w:lvl w:ilvl="6">
      <w:start w:val="1"/>
      <w:numFmt w:val="decimal"/>
      <w:lvlText w:val="%7."/>
      <w:lvlJc w:val="left"/>
      <w:pPr>
        <w:ind w:left="8310" w:hanging="360"/>
      </w:pPr>
    </w:lvl>
    <w:lvl w:ilvl="7">
      <w:start w:val="1"/>
      <w:numFmt w:val="lowerLetter"/>
      <w:lvlText w:val="%8."/>
      <w:lvlJc w:val="left"/>
      <w:pPr>
        <w:ind w:left="9030" w:hanging="360"/>
      </w:pPr>
    </w:lvl>
    <w:lvl w:ilvl="8">
      <w:start w:val="1"/>
      <w:numFmt w:val="lowerRoman"/>
      <w:lvlText w:val="%9."/>
      <w:lvlJc w:val="right"/>
      <w:pPr>
        <w:ind w:left="9750" w:hanging="180"/>
      </w:pPr>
    </w:lvl>
  </w:abstractNum>
  <w:num w:numId="1" w16cid:durableId="548958322">
    <w:abstractNumId w:val="1"/>
  </w:num>
  <w:num w:numId="2" w16cid:durableId="2978073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9848628">
    <w:abstractNumId w:val="0"/>
  </w:num>
  <w:num w:numId="4" w16cid:durableId="1815561538">
    <w:abstractNumId w:val="0"/>
  </w:num>
  <w:num w:numId="5" w16cid:durableId="950745687">
    <w:abstractNumId w:val="0"/>
  </w:num>
  <w:num w:numId="6" w16cid:durableId="16218390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2C"/>
    <w:rsid w:val="0009567B"/>
    <w:rsid w:val="002D6B30"/>
    <w:rsid w:val="00315D1A"/>
    <w:rsid w:val="00417949"/>
    <w:rsid w:val="00627416"/>
    <w:rsid w:val="008D5588"/>
    <w:rsid w:val="00B31AC0"/>
    <w:rsid w:val="00EF602C"/>
    <w:rsid w:val="00F24564"/>
    <w:rsid w:val="00F81432"/>
    <w:rsid w:val="00FF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FD94"/>
  <w15:chartTrackingRefBased/>
  <w15:docId w15:val="{EB0CE10F-2F33-43EE-BD66-A402C28F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02C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EF6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6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0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0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0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0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0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0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0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60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60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60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60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60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60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60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60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60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6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6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6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6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602C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EF60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60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60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60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602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EF602C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extbodyindent">
    <w:name w:val="Text body indent"/>
    <w:basedOn w:val="a"/>
    <w:rsid w:val="00EF602C"/>
  </w:style>
  <w:style w:type="numbering" w:customStyle="1" w:styleId="WWNum1">
    <w:name w:val="WWNum1"/>
    <w:rsid w:val="00EF602C"/>
    <w:pPr>
      <w:numPr>
        <w:numId w:val="1"/>
      </w:numPr>
    </w:pPr>
  </w:style>
  <w:style w:type="numbering" w:customStyle="1" w:styleId="WWNum2">
    <w:name w:val="WWNum2"/>
    <w:rsid w:val="00EF602C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Таныгина</dc:creator>
  <cp:keywords/>
  <dc:description/>
  <cp:lastModifiedBy>Юлия Таныгина</cp:lastModifiedBy>
  <cp:revision>2</cp:revision>
  <dcterms:created xsi:type="dcterms:W3CDTF">2026-08-01T22:47:00Z</dcterms:created>
  <dcterms:modified xsi:type="dcterms:W3CDTF">2026-08-01T22:47:00Z</dcterms:modified>
</cp:coreProperties>
</file>