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-1276"/>
        <w:jc w:val="both"/>
      </w:pPr>
    </w:p>
    <w:p w14:paraId="02000000">
      <w:pPr>
        <w:pStyle w:val="Style_1"/>
        <w:ind w:firstLine="0" w:left="-1276"/>
        <w:jc w:val="right"/>
      </w:pPr>
    </w:p>
    <w:p w14:paraId="03000000">
      <w:pPr>
        <w:pStyle w:val="Style_1"/>
        <w:ind w:hanging="425" w:left="5103"/>
        <w:jc w:val="both"/>
        <w:rPr>
          <w:sz w:val="32"/>
        </w:rPr>
      </w:pPr>
      <w:r>
        <w:rPr>
          <w:i w:val="1"/>
          <w:sz w:val="32"/>
        </w:rPr>
        <w:t xml:space="preserve">                </w:t>
      </w:r>
      <w:r>
        <w:rPr>
          <w:i w:val="1"/>
          <w:sz w:val="32"/>
        </w:rPr>
        <w:t xml:space="preserve">Утверждаю </w:t>
      </w:r>
    </w:p>
    <w:p w14:paraId="04000000">
      <w:pPr>
        <w:pStyle w:val="Style_1"/>
        <w:ind/>
        <w:jc w:val="both"/>
        <w:rPr>
          <w:i w:val="1"/>
          <w:sz w:val="28"/>
        </w:rPr>
      </w:pPr>
      <w:r>
        <w:rPr>
          <w:i w:val="1"/>
          <w:sz w:val="28"/>
        </w:rPr>
        <w:t xml:space="preserve">                                                               </w:t>
      </w:r>
      <w:r>
        <w:rPr>
          <w:i w:val="1"/>
          <w:sz w:val="28"/>
        </w:rPr>
        <w:t xml:space="preserve">     </w:t>
      </w:r>
      <w:r>
        <w:rPr>
          <w:i w:val="1"/>
          <w:sz w:val="28"/>
        </w:rPr>
        <w:t xml:space="preserve">   Председатель </w:t>
      </w:r>
      <w:r>
        <w:rPr>
          <w:i w:val="1"/>
          <w:sz w:val="28"/>
        </w:rPr>
        <w:t>Карпинской</w:t>
      </w:r>
    </w:p>
    <w:p w14:paraId="05000000">
      <w:pPr>
        <w:pStyle w:val="Style_1"/>
        <w:ind w:firstLine="572" w:left="4248"/>
        <w:jc w:val="center"/>
        <w:rPr>
          <w:i w:val="1"/>
          <w:sz w:val="28"/>
        </w:rPr>
      </w:pPr>
      <w:r>
        <w:rPr>
          <w:i w:val="1"/>
          <w:sz w:val="28"/>
        </w:rPr>
        <w:t xml:space="preserve">городской Федерации шахмат </w:t>
      </w:r>
      <w:r>
        <w:rPr>
          <w:i w:val="1"/>
          <w:sz w:val="28"/>
        </w:rPr>
        <w:t xml:space="preserve">            </w:t>
      </w:r>
      <w:r>
        <w:rPr>
          <w:i w:val="1"/>
          <w:sz w:val="28"/>
        </w:rPr>
        <w:t xml:space="preserve">                </w:t>
      </w:r>
      <w:r>
        <w:rPr>
          <w:i w:val="1"/>
          <w:sz w:val="28"/>
        </w:rPr>
        <w:tab/>
      </w:r>
      <w:r>
        <w:rPr>
          <w:i w:val="1"/>
          <w:sz w:val="28"/>
        </w:rPr>
        <w:tab/>
      </w:r>
      <w:r>
        <w:rPr>
          <w:i w:val="1"/>
          <w:sz w:val="28"/>
        </w:rPr>
        <w:t xml:space="preserve">                                                                                                           </w:t>
      </w:r>
      <w:r>
        <w:rPr>
          <w:i w:val="1"/>
          <w:sz w:val="28"/>
        </w:rPr>
        <w:t xml:space="preserve">          </w:t>
      </w:r>
      <w:r>
        <w:rPr>
          <w:b w:val="1"/>
          <w:i w:val="1"/>
          <w:sz w:val="36"/>
        </w:rPr>
        <w:tab/>
      </w:r>
      <w:r>
        <w:rPr>
          <w:i w:val="1"/>
          <w:sz w:val="28"/>
        </w:rPr>
        <w:t>В.И. Савчук</w:t>
      </w:r>
    </w:p>
    <w:p w14:paraId="06000000">
      <w:pPr>
        <w:pStyle w:val="Style_2"/>
        <w:widowControl w:val="1"/>
        <w:spacing w:after="120" w:line="250" w:lineRule="exact"/>
        <w:ind/>
        <w:jc w:val="center"/>
        <w:rPr>
          <w:b w:val="1"/>
          <w:i w:val="1"/>
          <w:sz w:val="36"/>
        </w:rPr>
      </w:pPr>
      <w:r>
        <w:rPr>
          <w:rStyle w:val="Style_3_ch"/>
          <w:i w:val="1"/>
          <w:sz w:val="28"/>
        </w:rPr>
        <w:t xml:space="preserve">                                                                  </w:t>
      </w:r>
      <w:r>
        <w:rPr>
          <w:rStyle w:val="Style_3_ch"/>
          <w:b w:val="0"/>
          <w:i w:val="1"/>
          <w:sz w:val="28"/>
        </w:rPr>
        <w:t>4 мая 2026</w:t>
      </w:r>
      <w:r>
        <w:rPr>
          <w:rStyle w:val="Style_3_ch"/>
          <w:b w:val="0"/>
          <w:i w:val="1"/>
          <w:sz w:val="28"/>
        </w:rPr>
        <w:t>г</w:t>
      </w:r>
      <w:r>
        <w:rPr>
          <w:b w:val="1"/>
          <w:i w:val="1"/>
          <w:sz w:val="28"/>
        </w:rPr>
        <w:t xml:space="preserve">    </w:t>
      </w:r>
    </w:p>
    <w:p w14:paraId="07000000">
      <w:pPr>
        <w:pStyle w:val="Style_4"/>
        <w:ind/>
        <w:jc w:val="center"/>
        <w:rPr>
          <w:i w:val="0"/>
          <w:sz w:val="36"/>
        </w:rPr>
      </w:pPr>
    </w:p>
    <w:p w14:paraId="08000000">
      <w:pPr>
        <w:pStyle w:val="Style_4"/>
        <w:ind/>
        <w:jc w:val="center"/>
        <w:rPr>
          <w:b w:val="0"/>
          <w:i w:val="0"/>
          <w:sz w:val="36"/>
        </w:rPr>
      </w:pPr>
      <w:r>
        <w:rPr>
          <w:b w:val="0"/>
          <w:i w:val="0"/>
          <w:sz w:val="36"/>
        </w:rPr>
        <w:t>П О Л О Ж Е Н И Е</w:t>
      </w:r>
    </w:p>
    <w:p w14:paraId="09000000">
      <w:pPr>
        <w:pStyle w:val="Style_5"/>
        <w:ind/>
        <w:jc w:val="center"/>
        <w:rPr>
          <w:i w:val="1"/>
          <w:sz w:val="36"/>
        </w:rPr>
      </w:pPr>
      <w:r>
        <w:rPr>
          <w:i w:val="1"/>
          <w:sz w:val="36"/>
        </w:rPr>
        <w:t xml:space="preserve">о проведении </w:t>
      </w:r>
      <w:r>
        <w:rPr>
          <w:i w:val="1"/>
          <w:sz w:val="36"/>
        </w:rPr>
        <w:t xml:space="preserve">открытого </w:t>
      </w:r>
      <w:r>
        <w:rPr>
          <w:i w:val="1"/>
          <w:sz w:val="36"/>
        </w:rPr>
        <w:t xml:space="preserve">турнира </w:t>
      </w:r>
      <w:r>
        <w:rPr>
          <w:i w:val="1"/>
          <w:sz w:val="36"/>
        </w:rPr>
        <w:t>по шахматам среди ветеранов</w:t>
      </w:r>
      <w:r>
        <w:rPr>
          <w:i w:val="1"/>
          <w:sz w:val="36"/>
        </w:rPr>
        <w:t>,</w:t>
      </w:r>
      <w:r>
        <w:rPr>
          <w:i w:val="1"/>
          <w:sz w:val="36"/>
        </w:rPr>
        <w:t xml:space="preserve"> посвященного Дню Победы</w:t>
      </w:r>
    </w:p>
    <w:p w14:paraId="0A000000">
      <w:pPr>
        <w:pStyle w:val="Style_5"/>
        <w:ind w:firstLine="0" w:left="0"/>
        <w:jc w:val="both"/>
        <w:rPr>
          <w:b w:val="1"/>
          <w:sz w:val="28"/>
          <w:u w:val="single"/>
        </w:rPr>
      </w:pPr>
      <w:r>
        <w:rPr>
          <w:b w:val="1"/>
          <w:sz w:val="32"/>
        </w:rPr>
        <w:t>1.</w:t>
      </w:r>
      <w:r>
        <w:rPr>
          <w:sz w:val="32"/>
        </w:rPr>
        <w:t xml:space="preserve">       </w:t>
      </w:r>
      <w:r>
        <w:rPr>
          <w:b w:val="1"/>
          <w:sz w:val="28"/>
          <w:u w:val="single"/>
        </w:rPr>
        <w:t>ЦЕЛИ И ЗАДАЧИ.</w:t>
      </w:r>
    </w:p>
    <w:p w14:paraId="0B000000">
      <w:pPr>
        <w:pStyle w:val="Style_5"/>
        <w:numPr>
          <w:ilvl w:val="0"/>
          <w:numId w:val="1"/>
        </w:numPr>
        <w:ind/>
        <w:jc w:val="both"/>
        <w:rPr>
          <w:sz w:val="24"/>
          <w:u w:val="single"/>
        </w:rPr>
      </w:pPr>
      <w:r>
        <w:rPr>
          <w:sz w:val="28"/>
        </w:rPr>
        <w:t>повышение мастерства шахматистов;</w:t>
      </w:r>
    </w:p>
    <w:p w14:paraId="0C000000">
      <w:pPr>
        <w:pStyle w:val="Style_6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популяризация и пропаганда шахмат </w:t>
      </w:r>
      <w:r>
        <w:rPr>
          <w:sz w:val="28"/>
        </w:rPr>
        <w:t>в Свердловской области;</w:t>
      </w:r>
    </w:p>
    <w:p w14:paraId="0D000000">
      <w:pPr>
        <w:pStyle w:val="Style_6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укрепление дружеских связей между шахматистами городов Северного Урала;</w:t>
      </w:r>
    </w:p>
    <w:p w14:paraId="0E000000">
      <w:pPr>
        <w:pStyle w:val="Style_7"/>
        <w:ind/>
        <w:jc w:val="both"/>
      </w:pPr>
      <w:r>
        <w:rPr>
          <w:i w:val="0"/>
          <w:sz w:val="28"/>
        </w:rPr>
        <w:t>2.</w:t>
      </w:r>
      <w:r>
        <w:tab/>
      </w:r>
      <w:r>
        <w:rPr>
          <w:i w:val="0"/>
          <w:sz w:val="28"/>
          <w:u w:val="single"/>
        </w:rPr>
        <w:t>ВРЕМЯ И МЕСТО ПРОВЕДЕНИЯ</w:t>
      </w:r>
      <w:r>
        <w:rPr>
          <w:sz w:val="28"/>
          <w:u w:val="single"/>
        </w:rPr>
        <w:t>.</w:t>
      </w:r>
    </w:p>
    <w:p w14:paraId="0F000000">
      <w:pPr>
        <w:pStyle w:val="Style_1"/>
        <w:ind w:firstLine="0" w:left="709"/>
        <w:rPr>
          <w:sz w:val="28"/>
        </w:rPr>
      </w:pPr>
      <w:r>
        <w:rPr>
          <w:sz w:val="28"/>
        </w:rPr>
        <w:t xml:space="preserve">Турнир </w:t>
      </w:r>
      <w:r>
        <w:rPr>
          <w:sz w:val="28"/>
        </w:rPr>
        <w:t xml:space="preserve">проводится </w:t>
      </w:r>
      <w:r>
        <w:rPr>
          <w:sz w:val="28"/>
        </w:rPr>
        <w:t xml:space="preserve">16 мая </w:t>
      </w:r>
      <w:r>
        <w:rPr>
          <w:sz w:val="28"/>
        </w:rPr>
        <w:t xml:space="preserve"> </w:t>
      </w:r>
      <w:r>
        <w:rPr>
          <w:sz w:val="28"/>
        </w:rPr>
        <w:t xml:space="preserve">2026г. </w:t>
      </w:r>
      <w:r>
        <w:rPr>
          <w:sz w:val="28"/>
        </w:rPr>
        <w:t>в шахматном клубе «Горняк» г.Карпинска</w:t>
      </w:r>
      <w:r>
        <w:rPr>
          <w:sz w:val="28"/>
        </w:rPr>
        <w:t>(ул</w:t>
      </w:r>
      <w:r>
        <w:rPr>
          <w:sz w:val="28"/>
        </w:rPr>
        <w:t>.</w:t>
      </w:r>
      <w:r>
        <w:rPr>
          <w:sz w:val="28"/>
        </w:rPr>
        <w:t>Ленина-110).</w:t>
      </w:r>
      <w:r>
        <w:rPr>
          <w:sz w:val="28"/>
        </w:rPr>
        <w:t xml:space="preserve"> </w:t>
      </w:r>
      <w:r>
        <w:rPr>
          <w:sz w:val="28"/>
        </w:rPr>
        <w:t xml:space="preserve">Открытие и начало соревнований </w:t>
      </w:r>
      <w:r>
        <w:rPr>
          <w:sz w:val="28"/>
        </w:rPr>
        <w:t xml:space="preserve">  состоятся</w:t>
      </w:r>
      <w:r>
        <w:rPr>
          <w:sz w:val="28"/>
        </w:rPr>
        <w:t xml:space="preserve"> </w:t>
      </w:r>
      <w:r>
        <w:rPr>
          <w:b w:val="1"/>
          <w:i w:val="1"/>
          <w:sz w:val="28"/>
        </w:rPr>
        <w:t xml:space="preserve"> </w:t>
      </w:r>
      <w:r>
        <w:rPr>
          <w:sz w:val="28"/>
        </w:rPr>
        <w:t>16 мая в 11-00 час.</w:t>
      </w:r>
    </w:p>
    <w:p w14:paraId="10000000">
      <w:pPr>
        <w:pStyle w:val="Style_1"/>
        <w:ind w:firstLine="0" w:left="709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Турнир проводится по Правилам вида спорта «шахматы», утвержденными  приказом Мин</w:t>
      </w:r>
      <w:r>
        <w:rPr>
          <w:sz w:val="28"/>
        </w:rPr>
        <w:t>истерств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спорта Росси</w:t>
      </w:r>
      <w:r>
        <w:rPr>
          <w:sz w:val="28"/>
        </w:rPr>
        <w:t xml:space="preserve">йской Федерации </w:t>
      </w:r>
      <w:r>
        <w:rPr>
          <w:sz w:val="28"/>
        </w:rPr>
        <w:t xml:space="preserve"> от  </w:t>
      </w:r>
      <w:r>
        <w:rPr>
          <w:rFonts w:ascii="Times New Roman" w:hAnsi="Times New Roman"/>
          <w:sz w:val="28"/>
        </w:rPr>
        <w:t xml:space="preserve"> 30.12.20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г. №</w:t>
      </w:r>
      <w:r>
        <w:rPr>
          <w:rFonts w:ascii="Times New Roman" w:hAnsi="Times New Roman"/>
          <w:sz w:val="28"/>
        </w:rPr>
        <w:t xml:space="preserve">988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с изменениями, внесенными приказами Министерства спорта Российской Федерации от 10 апреля 2023 г. № 243, от 11 мая 2023 г. № 315)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Компьютерная жеребьевка. Жеребьевочная программа : </w:t>
      </w:r>
      <w:r>
        <w:rPr>
          <w:sz w:val="28"/>
        </w:rPr>
        <w:t>Swiss</w:t>
      </w:r>
      <w:r>
        <w:rPr>
          <w:sz w:val="28"/>
        </w:rPr>
        <w:t xml:space="preserve"> </w:t>
      </w:r>
      <w:r>
        <w:rPr>
          <w:sz w:val="28"/>
        </w:rPr>
        <w:t>Master</w:t>
      </w:r>
      <w:r>
        <w:rPr>
          <w:sz w:val="28"/>
        </w:rPr>
        <w:t xml:space="preserve"> 5.5</w:t>
      </w:r>
      <w:r>
        <w:rPr>
          <w:sz w:val="28"/>
        </w:rPr>
        <w:t xml:space="preserve">. </w:t>
      </w:r>
      <w:r>
        <w:rPr>
          <w:sz w:val="28"/>
        </w:rPr>
        <w:t>Контроль времени</w:t>
      </w: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 xml:space="preserve"> минут </w:t>
      </w:r>
      <w:r>
        <w:rPr>
          <w:sz w:val="28"/>
        </w:rPr>
        <w:t xml:space="preserve">на партию каждому из участников с добавлением </w:t>
      </w:r>
      <w:r>
        <w:rPr>
          <w:sz w:val="28"/>
        </w:rPr>
        <w:t>5</w:t>
      </w:r>
      <w:r>
        <w:rPr>
          <w:sz w:val="28"/>
        </w:rPr>
        <w:t>сек. на каждый ход, начиная с первого.</w:t>
      </w:r>
    </w:p>
    <w:p w14:paraId="11000000">
      <w:pPr>
        <w:pStyle w:val="Style_1"/>
        <w:rPr>
          <w:sz w:val="28"/>
        </w:rPr>
      </w:pPr>
      <w:r>
        <w:rPr>
          <w:sz w:val="28"/>
        </w:rPr>
        <w:t xml:space="preserve">     Руководство организацией и проведением турнира</w:t>
      </w:r>
      <w:r>
        <w:rPr>
          <w:sz w:val="28"/>
        </w:rPr>
        <w:t xml:space="preserve"> осуществляет</w:t>
      </w:r>
      <w:r>
        <w:rPr>
          <w:sz w:val="28"/>
        </w:rPr>
        <w:t xml:space="preserve"> </w:t>
      </w:r>
      <w:r>
        <w:rPr>
          <w:sz w:val="28"/>
        </w:rPr>
        <w:t xml:space="preserve">отдел  физической культуры и спорта администрации муниципального округа Карпинск </w:t>
      </w:r>
      <w:r>
        <w:rPr>
          <w:sz w:val="28"/>
        </w:rPr>
        <w:t xml:space="preserve"> и шахматный клуб «Горняк»</w:t>
      </w:r>
      <w:r>
        <w:rPr>
          <w:sz w:val="28"/>
        </w:rPr>
        <w:t>.</w:t>
      </w:r>
      <w:r>
        <w:rPr>
          <w:sz w:val="28"/>
        </w:rPr>
        <w:t xml:space="preserve"> Непосредственное проведение соревнований возлагается на судейскую коллегию.</w:t>
      </w:r>
      <w:r>
        <w:rPr>
          <w:sz w:val="28"/>
        </w:rPr>
        <w:t xml:space="preserve"> </w:t>
      </w:r>
      <w:r>
        <w:rPr>
          <w:sz w:val="28"/>
        </w:rPr>
        <w:t xml:space="preserve">Главный судья соревнований – </w:t>
      </w:r>
      <w:r>
        <w:rPr>
          <w:sz w:val="28"/>
        </w:rPr>
        <w:t>международный арбитр, ССВК -</w:t>
      </w:r>
      <w:r>
        <w:rPr>
          <w:sz w:val="28"/>
        </w:rPr>
        <w:t>В.И.Савчук.</w:t>
      </w:r>
    </w:p>
    <w:p w14:paraId="12000000">
      <w:pPr>
        <w:pStyle w:val="Style_7"/>
        <w:ind/>
        <w:jc w:val="both"/>
      </w:pPr>
    </w:p>
    <w:p w14:paraId="13000000">
      <w:pPr>
        <w:pStyle w:val="Style_7"/>
        <w:ind/>
        <w:jc w:val="both"/>
      </w:pPr>
      <w:r>
        <w:rPr>
          <w:i w:val="0"/>
          <w:sz w:val="28"/>
        </w:rPr>
        <w:t>4.</w:t>
      </w:r>
      <w:r>
        <w:tab/>
      </w:r>
      <w:r>
        <w:rPr>
          <w:i w:val="0"/>
          <w:sz w:val="28"/>
          <w:u w:val="single"/>
        </w:rPr>
        <w:t>УЧАСТНИКИ  СОРЕВНОВАНИЙ</w:t>
      </w:r>
      <w:r>
        <w:rPr>
          <w:sz w:val="28"/>
        </w:rPr>
        <w:t>.</w:t>
      </w:r>
    </w:p>
    <w:p w14:paraId="14000000">
      <w:pPr>
        <w:pStyle w:val="Style_5"/>
        <w:ind w:right="-314"/>
        <w:jc w:val="both"/>
        <w:rPr>
          <w:sz w:val="28"/>
        </w:rPr>
      </w:pPr>
      <w:r>
        <w:rPr>
          <w:sz w:val="28"/>
        </w:rPr>
        <w:t xml:space="preserve">    К участию в турнире допускаются шахматисты  </w:t>
      </w:r>
      <w:r>
        <w:rPr>
          <w:sz w:val="28"/>
        </w:rPr>
        <w:t>19</w:t>
      </w:r>
      <w:r>
        <w:rPr>
          <w:sz w:val="28"/>
        </w:rPr>
        <w:t>76</w:t>
      </w:r>
      <w:bookmarkStart w:id="1" w:name="_GoBack"/>
      <w:bookmarkEnd w:id="1"/>
      <w:r>
        <w:rPr>
          <w:sz w:val="28"/>
        </w:rPr>
        <w:t xml:space="preserve"> г.р. и </w:t>
      </w:r>
      <w:r>
        <w:rPr>
          <w:sz w:val="28"/>
        </w:rPr>
        <w:t>старше</w:t>
      </w:r>
      <w:r>
        <w:rPr>
          <w:sz w:val="28"/>
        </w:rPr>
        <w:t>, уплатившие турнирный взнос в сумме 3</w:t>
      </w:r>
      <w:r>
        <w:rPr>
          <w:sz w:val="28"/>
        </w:rPr>
        <w:t>00 рублей.</w:t>
      </w:r>
      <w:r>
        <w:rPr>
          <w:sz w:val="28"/>
        </w:rPr>
        <w:t xml:space="preserve"> </w:t>
      </w:r>
    </w:p>
    <w:p w14:paraId="15000000">
      <w:pPr>
        <w:pStyle w:val="Style_5"/>
        <w:rPr>
          <w:sz w:val="28"/>
        </w:rPr>
      </w:pPr>
      <w:r>
        <w:rPr>
          <w:sz w:val="28"/>
        </w:rPr>
        <w:t>Все расходы по участию в турнире(проезд, питание, размещение) -за счёт командирующих организаций.</w:t>
      </w:r>
    </w:p>
    <w:p w14:paraId="16000000">
      <w:pPr>
        <w:pStyle w:val="Style_5"/>
        <w:rPr>
          <w:b w:val="1"/>
          <w:i w:val="1"/>
          <w:sz w:val="28"/>
        </w:rPr>
      </w:pPr>
    </w:p>
    <w:p w14:paraId="17000000">
      <w:pPr>
        <w:pStyle w:val="Style_1"/>
        <w:ind w:firstLine="0" w:left="0"/>
        <w:jc w:val="both"/>
        <w:rPr>
          <w:sz w:val="28"/>
          <w:u w:val="single"/>
        </w:rPr>
      </w:pPr>
      <w:r>
        <w:rPr>
          <w:b w:val="1"/>
          <w:sz w:val="28"/>
        </w:rPr>
        <w:t xml:space="preserve">5.   </w:t>
      </w:r>
      <w:r>
        <w:rPr>
          <w:b w:val="1"/>
          <w:sz w:val="28"/>
          <w:u w:val="single"/>
        </w:rPr>
        <w:t>ОПРЕДЕЛЕНИЕ   ПОБЕДИТЕЛЕЙ  И  НАГРАЖДЕНИЕ.</w:t>
      </w:r>
      <w:r>
        <w:rPr>
          <w:sz w:val="28"/>
          <w:u w:val="single"/>
        </w:rPr>
        <w:t xml:space="preserve">    </w:t>
      </w:r>
    </w:p>
    <w:p w14:paraId="18000000">
      <w:pPr>
        <w:pStyle w:val="Style_1"/>
        <w:ind/>
        <w:jc w:val="both"/>
        <w:rPr>
          <w:sz w:val="28"/>
        </w:rPr>
      </w:pPr>
      <w:r>
        <w:rPr>
          <w:sz w:val="28"/>
        </w:rPr>
        <w:t xml:space="preserve">   Победитель и призеры турнира определяются по наибольшей сумме набранных очков.</w:t>
      </w:r>
    </w:p>
    <w:p w14:paraId="19000000">
      <w:pPr>
        <w:pStyle w:val="Style_1"/>
        <w:ind/>
        <w:jc w:val="both"/>
        <w:rPr>
          <w:sz w:val="28"/>
        </w:rPr>
      </w:pPr>
      <w:r>
        <w:rPr>
          <w:sz w:val="28"/>
        </w:rPr>
        <w:t>В случае равенства очков победитель определяется:</w:t>
      </w:r>
    </w:p>
    <w:p w14:paraId="1A000000">
      <w:pPr>
        <w:pStyle w:val="Style_6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по усеченному коэффициенту Бухгольца</w:t>
      </w:r>
      <w:r>
        <w:rPr>
          <w:sz w:val="28"/>
        </w:rPr>
        <w:t>-1</w:t>
      </w:r>
      <w:r>
        <w:rPr>
          <w:sz w:val="28"/>
        </w:rPr>
        <w:t>;</w:t>
      </w:r>
    </w:p>
    <w:p w14:paraId="1B000000">
      <w:pPr>
        <w:pStyle w:val="Style_6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 xml:space="preserve">по коэффициенту </w:t>
      </w:r>
      <w:r>
        <w:rPr>
          <w:sz w:val="28"/>
        </w:rPr>
        <w:t>Бухгольца</w:t>
      </w:r>
      <w:r>
        <w:rPr>
          <w:sz w:val="28"/>
        </w:rPr>
        <w:t>;</w:t>
      </w:r>
    </w:p>
    <w:p w14:paraId="1C000000">
      <w:pPr>
        <w:pStyle w:val="Style_6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по числу побед;</w:t>
      </w:r>
    </w:p>
    <w:p w14:paraId="1D000000">
      <w:pPr>
        <w:pStyle w:val="Style_6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по личной встрече.</w:t>
      </w:r>
    </w:p>
    <w:p w14:paraId="1E000000">
      <w:pPr>
        <w:pStyle w:val="Style_8"/>
        <w:numPr>
          <w:ilvl w:val="0"/>
          <w:numId w:val="2"/>
        </w:numPr>
        <w:ind/>
        <w:jc w:val="both"/>
        <w:rPr>
          <w:b w:val="0"/>
          <w:sz w:val="28"/>
        </w:rPr>
      </w:pPr>
      <w:r>
        <w:rPr>
          <w:b w:val="0"/>
          <w:sz w:val="28"/>
        </w:rPr>
        <w:t>по.</w:t>
      </w:r>
      <w:r>
        <w:rPr>
          <w:b w:val="0"/>
          <w:sz w:val="24"/>
        </w:rPr>
        <w:t xml:space="preserve"> </w:t>
      </w:r>
      <w:r>
        <w:rPr>
          <w:b w:val="0"/>
          <w:sz w:val="28"/>
        </w:rPr>
        <w:t>числ</w:t>
      </w:r>
      <w:r>
        <w:rPr>
          <w:b w:val="0"/>
          <w:sz w:val="28"/>
        </w:rPr>
        <w:t>у</w:t>
      </w:r>
      <w:r>
        <w:rPr>
          <w:b w:val="0"/>
          <w:sz w:val="28"/>
        </w:rPr>
        <w:t xml:space="preserve"> партий, сыгранных черными фигурами (несыгранные партии считаются как «игранные» белыми фигурами).</w:t>
      </w:r>
    </w:p>
    <w:p w14:paraId="1F000000">
      <w:pPr>
        <w:pStyle w:val="Style_6"/>
        <w:ind w:firstLine="0" w:left="0"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  <w:r>
        <w:rPr>
          <w:sz w:val="28"/>
        </w:rPr>
        <w:t xml:space="preserve">                      Награждение проводится по трем возрастным   группам: </w:t>
      </w:r>
      <w:r>
        <w:rPr>
          <w:sz w:val="28"/>
        </w:rPr>
        <w:t>50+,</w:t>
      </w:r>
      <w:r>
        <w:rPr>
          <w:sz w:val="28"/>
        </w:rPr>
        <w:t xml:space="preserve"> 60</w:t>
      </w:r>
      <w:r>
        <w:rPr>
          <w:sz w:val="28"/>
        </w:rPr>
        <w:t>+</w:t>
      </w:r>
      <w:r>
        <w:rPr>
          <w:sz w:val="28"/>
        </w:rPr>
        <w:t>,70</w:t>
      </w:r>
      <w:r>
        <w:rPr>
          <w:sz w:val="28"/>
        </w:rPr>
        <w:t>+</w:t>
      </w:r>
      <w:r>
        <w:rPr>
          <w:sz w:val="28"/>
        </w:rPr>
        <w:t>. Победители и призеры награждаются грамотами</w:t>
      </w:r>
      <w:r>
        <w:rPr>
          <w:sz w:val="28"/>
        </w:rPr>
        <w:t>,</w:t>
      </w:r>
      <w:r>
        <w:rPr>
          <w:sz w:val="28"/>
        </w:rPr>
        <w:t xml:space="preserve"> медалями</w:t>
      </w:r>
      <w:r>
        <w:rPr>
          <w:sz w:val="28"/>
        </w:rPr>
        <w:t xml:space="preserve"> и денежными призами.</w:t>
      </w:r>
    </w:p>
    <w:p w14:paraId="21000000">
      <w:pPr>
        <w:rPr>
          <w:b w:val="1"/>
          <w:sz w:val="28"/>
        </w:rPr>
      </w:pPr>
      <w:r>
        <w:rPr>
          <w:i w:val="1"/>
          <w:sz w:val="28"/>
        </w:rPr>
        <w:t xml:space="preserve">         </w:t>
      </w:r>
    </w:p>
    <w:p w14:paraId="22000000">
      <w:pPr>
        <w:ind w:firstLine="0" w:left="-567" w:right="0"/>
        <w:jc w:val="both"/>
        <w:rPr>
          <w:b w:val="1"/>
          <w:i w:val="1"/>
          <w:sz w:val="28"/>
        </w:rPr>
      </w:pPr>
      <w:r>
        <w:rPr>
          <w:sz w:val="28"/>
        </w:rPr>
        <w:t xml:space="preserve">      По всем вопросам связанными с организацией и проведением турнира обращаться к  </w:t>
      </w:r>
      <w:r>
        <w:rPr>
          <w:b w:val="1"/>
          <w:i w:val="1"/>
          <w:sz w:val="28"/>
        </w:rPr>
        <w:t>Савчуку В.И.</w:t>
      </w:r>
      <w:r>
        <w:rPr>
          <w:b w:val="1"/>
          <w:sz w:val="28"/>
        </w:rPr>
        <w:t xml:space="preserve"> (</w:t>
      </w:r>
      <w:r>
        <w:rPr>
          <w:b w:val="1"/>
          <w:i w:val="1"/>
          <w:sz w:val="28"/>
        </w:rPr>
        <w:t>г.Карпинск,</w:t>
      </w:r>
      <w:r>
        <w:rPr>
          <w:b w:val="1"/>
          <w:i w:val="1"/>
          <w:sz w:val="28"/>
        </w:rPr>
        <w:t>34</w:t>
      </w:r>
      <w:r>
        <w:rPr>
          <w:b w:val="1"/>
          <w:i w:val="1"/>
          <w:sz w:val="28"/>
        </w:rPr>
        <w:t>3-</w:t>
      </w:r>
      <w:r>
        <w:rPr>
          <w:b w:val="1"/>
          <w:i w:val="1"/>
          <w:sz w:val="28"/>
        </w:rPr>
        <w:t>8</w:t>
      </w:r>
      <w:r>
        <w:rPr>
          <w:b w:val="1"/>
          <w:i w:val="1"/>
          <w:sz w:val="28"/>
        </w:rPr>
        <w:t>3-</w:t>
      </w:r>
      <w:r>
        <w:rPr>
          <w:b w:val="1"/>
          <w:i w:val="1"/>
          <w:sz w:val="28"/>
        </w:rPr>
        <w:t xml:space="preserve">9-03-11; </w:t>
      </w:r>
      <w:r>
        <w:rPr>
          <w:b w:val="1"/>
          <w:i w:val="1"/>
          <w:sz w:val="28"/>
        </w:rPr>
        <w:t>8-95</w:t>
      </w:r>
      <w:r>
        <w:rPr>
          <w:b w:val="1"/>
          <w:i w:val="1"/>
          <w:sz w:val="28"/>
        </w:rPr>
        <w:t>2</w:t>
      </w:r>
      <w:r>
        <w:rPr>
          <w:b w:val="1"/>
          <w:i w:val="1"/>
          <w:sz w:val="28"/>
        </w:rPr>
        <w:t>-1</w:t>
      </w:r>
      <w:r>
        <w:rPr>
          <w:b w:val="1"/>
          <w:i w:val="1"/>
          <w:sz w:val="28"/>
        </w:rPr>
        <w:t>3</w:t>
      </w:r>
      <w:r>
        <w:rPr>
          <w:b w:val="1"/>
          <w:i w:val="1"/>
          <w:sz w:val="28"/>
        </w:rPr>
        <w:t xml:space="preserve">5 </w:t>
      </w:r>
      <w:r>
        <w:rPr>
          <w:b w:val="1"/>
          <w:i w:val="1"/>
          <w:sz w:val="28"/>
        </w:rPr>
        <w:t>1</w:t>
      </w:r>
      <w:r>
        <w:rPr>
          <w:b w:val="1"/>
          <w:i w:val="1"/>
          <w:sz w:val="28"/>
        </w:rPr>
        <w:t>5 3</w:t>
      </w:r>
      <w:r>
        <w:rPr>
          <w:b w:val="1"/>
          <w:i w:val="1"/>
          <w:sz w:val="28"/>
        </w:rPr>
        <w:t>0</w:t>
      </w:r>
      <w:r>
        <w:rPr>
          <w:b w:val="1"/>
          <w:i w:val="1"/>
          <w:sz w:val="28"/>
        </w:rPr>
        <w:t>)</w:t>
      </w:r>
      <w:r>
        <w:rPr>
          <w:b w:val="1"/>
          <w:i w:val="1"/>
          <w:sz w:val="28"/>
        </w:rPr>
        <w:t>.</w:t>
      </w:r>
      <w:r>
        <w:rPr>
          <w:b w:val="1"/>
          <w:i w:val="1"/>
          <w:sz w:val="28"/>
        </w:rPr>
        <w:t xml:space="preserve"> </w:t>
      </w:r>
    </w:p>
    <w:p w14:paraId="23000000">
      <w:pPr>
        <w:pStyle w:val="Style_1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Настоящее Положение является официальным вызовом на  турнир.</w:t>
      </w:r>
    </w:p>
    <w:p w14:paraId="24000000">
      <w:pPr>
        <w:pStyle w:val="Style_1"/>
        <w:ind/>
        <w:jc w:val="center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25000000">
      <w:pPr>
        <w:pStyle w:val="Style_1"/>
        <w:rPr>
          <w:b w:val="1"/>
          <w:i w:val="1"/>
          <w:sz w:val="32"/>
        </w:rPr>
      </w:pPr>
    </w:p>
    <w:p w14:paraId="26000000">
      <w:pPr>
        <w:pStyle w:val="Style_1"/>
        <w:ind/>
        <w:jc w:val="center"/>
        <w:rPr>
          <w:b w:val="1"/>
          <w:i w:val="1"/>
          <w:sz w:val="32"/>
        </w:rPr>
      </w:pPr>
    </w:p>
    <w:p w14:paraId="27000000">
      <w:pPr>
        <w:pStyle w:val="Style_1"/>
        <w:ind/>
        <w:jc w:val="center"/>
        <w:rPr>
          <w:b w:val="1"/>
          <w:sz w:val="24"/>
        </w:rPr>
      </w:pPr>
    </w:p>
    <w:p w14:paraId="28000000">
      <w:pPr>
        <w:pStyle w:val="Style_1"/>
        <w:ind w:firstLine="708" w:left="2124"/>
        <w:jc w:val="center"/>
      </w:pPr>
      <w:r>
        <w:rPr>
          <w:sz w:val="24"/>
        </w:rPr>
        <w:t>.</w:t>
      </w:r>
    </w:p>
    <w:sectPr>
      <w:pgSz w:h="15840" w:orient="portrait" w:w="12240"/>
      <w:pgMar w:bottom="993" w:footer="720" w:gutter="0" w:header="720" w:left="1375" w:right="1369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decimal"/>
      <w:lvlText w:val="*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8" w:type="paragraph">
    <w:name w:val="Основной текст 21"/>
    <w:basedOn w:val="Style_9"/>
    <w:link w:val="Style_8_ch"/>
    <w:rPr>
      <w:b w:val="1"/>
    </w:rPr>
  </w:style>
  <w:style w:styleId="Style_8_ch" w:type="character">
    <w:name w:val="Основной текст 21"/>
    <w:basedOn w:val="Style_9_ch"/>
    <w:link w:val="Style_8"/>
    <w:rPr>
      <w:b w:val="1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6" w:type="paragraph">
    <w:name w:val="List Bullet 2"/>
    <w:basedOn w:val="Style_9"/>
    <w:link w:val="Style_6_ch"/>
    <w:pPr>
      <w:ind w:hanging="360" w:left="720"/>
    </w:pPr>
  </w:style>
  <w:style w:styleId="Style_6_ch" w:type="character">
    <w:name w:val="List Bullet 2"/>
    <w:basedOn w:val="Style_9_ch"/>
    <w:link w:val="Style_6"/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basedOn w:val="Style_9"/>
    <w:next w:val="Style_9"/>
    <w:link w:val="Style_14_ch"/>
    <w:uiPriority w:val="9"/>
    <w:qFormat/>
    <w:pPr>
      <w:keepNext w:val="1"/>
      <w:spacing w:after="60" w:before="240"/>
      <w:ind/>
      <w:outlineLvl w:val="2"/>
    </w:pPr>
    <w:rPr>
      <w:b w:val="1"/>
      <w:sz w:val="24"/>
    </w:rPr>
  </w:style>
  <w:style w:styleId="Style_14_ch" w:type="character">
    <w:name w:val="heading 3"/>
    <w:basedOn w:val="Style_9_ch"/>
    <w:link w:val="Style_14"/>
    <w:rPr>
      <w:b w:val="1"/>
      <w:sz w:val="24"/>
    </w:rPr>
  </w:style>
  <w:style w:styleId="Style_2" w:type="paragraph">
    <w:name w:val="Style6"/>
    <w:basedOn w:val="Style_9"/>
    <w:link w:val="Style_2_ch"/>
    <w:pPr>
      <w:widowControl w:val="0"/>
      <w:ind/>
    </w:pPr>
    <w:rPr>
      <w:sz w:val="24"/>
    </w:rPr>
  </w:style>
  <w:style w:styleId="Style_2_ch" w:type="character">
    <w:name w:val="Style6"/>
    <w:basedOn w:val="Style_9_ch"/>
    <w:link w:val="Style_2"/>
    <w:rPr>
      <w:sz w:val="24"/>
    </w:rPr>
  </w:style>
  <w:style w:styleId="Style_15" w:type="paragraph">
    <w:name w:val="toc 3"/>
    <w:next w:val="Style_9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9"/>
    <w:next w:val="Style_9"/>
    <w:link w:val="Style_16_ch"/>
    <w:uiPriority w:val="9"/>
    <w:qFormat/>
    <w:pPr>
      <w:spacing w:after="60" w:before="240"/>
      <w:ind/>
      <w:outlineLvl w:val="4"/>
    </w:pPr>
    <w:rPr>
      <w:rFonts w:ascii="Arial" w:hAnsi="Arial"/>
      <w:sz w:val="22"/>
    </w:rPr>
  </w:style>
  <w:style w:styleId="Style_16_ch" w:type="character">
    <w:name w:val="heading 5"/>
    <w:basedOn w:val="Style_9_ch"/>
    <w:link w:val="Style_16"/>
    <w:rPr>
      <w:rFonts w:ascii="Arial" w:hAnsi="Arial"/>
      <w:sz w:val="22"/>
    </w:rPr>
  </w:style>
  <w:style w:styleId="Style_1" w:type="paragraph">
    <w:name w:val="Body Text Indent"/>
    <w:basedOn w:val="Style_9"/>
    <w:link w:val="Style_1_ch"/>
    <w:pPr>
      <w:spacing w:after="120"/>
      <w:ind w:firstLine="0" w:left="360"/>
    </w:pPr>
  </w:style>
  <w:style w:styleId="Style_1_ch" w:type="character">
    <w:name w:val="Body Text Indent"/>
    <w:basedOn w:val="Style_9_ch"/>
    <w:link w:val="Style_1"/>
  </w:style>
  <w:style w:styleId="Style_17" w:type="paragraph">
    <w:name w:val="heading 1"/>
    <w:basedOn w:val="Style_9"/>
    <w:next w:val="Style_9"/>
    <w:link w:val="Style_17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28"/>
    </w:rPr>
  </w:style>
  <w:style w:styleId="Style_17_ch" w:type="character">
    <w:name w:val="heading 1"/>
    <w:basedOn w:val="Style_9_ch"/>
    <w:link w:val="Style_17"/>
    <w:rPr>
      <w:rFonts w:ascii="Arial" w:hAnsi="Arial"/>
      <w:b w:val="1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9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9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9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9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5" w:type="paragraph">
    <w:name w:val="Body Text 3"/>
    <w:basedOn w:val="Style_1"/>
    <w:link w:val="Style_5_ch"/>
  </w:style>
  <w:style w:styleId="Style_5_ch" w:type="character">
    <w:name w:val="Body Text 3"/>
    <w:basedOn w:val="Style_1_ch"/>
    <w:link w:val="Style_5"/>
  </w:style>
  <w:style w:styleId="Style_25" w:type="paragraph">
    <w:name w:val="Subtitle"/>
    <w:next w:val="Style_9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9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7" w:type="paragraph">
    <w:name w:val="heading 4"/>
    <w:basedOn w:val="Style_9"/>
    <w:next w:val="Style_9"/>
    <w:link w:val="Style_7_ch"/>
    <w:uiPriority w:val="9"/>
    <w:qFormat/>
    <w:pPr>
      <w:keepNext w:val="1"/>
      <w:spacing w:after="60" w:before="240"/>
      <w:ind/>
      <w:outlineLvl w:val="3"/>
    </w:pPr>
    <w:rPr>
      <w:b w:val="1"/>
      <w:i w:val="1"/>
      <w:sz w:val="24"/>
    </w:rPr>
  </w:style>
  <w:style w:styleId="Style_7_ch" w:type="character">
    <w:name w:val="heading 4"/>
    <w:basedOn w:val="Style_9_ch"/>
    <w:link w:val="Style_7"/>
    <w:rPr>
      <w:b w:val="1"/>
      <w:i w:val="1"/>
      <w:sz w:val="24"/>
    </w:rPr>
  </w:style>
  <w:style w:styleId="Style_3" w:type="paragraph">
    <w:name w:val="Font Style17"/>
    <w:basedOn w:val="Style_27"/>
    <w:link w:val="Style_3_ch"/>
    <w:rPr>
      <w:rFonts w:ascii="Times New Roman" w:hAnsi="Times New Roman"/>
      <w:b w:val="1"/>
      <w:sz w:val="20"/>
    </w:rPr>
  </w:style>
  <w:style w:styleId="Style_3_ch" w:type="character">
    <w:name w:val="Font Style17"/>
    <w:basedOn w:val="Style_27_ch"/>
    <w:link w:val="Style_3"/>
    <w:rPr>
      <w:rFonts w:ascii="Times New Roman" w:hAnsi="Times New Roman"/>
      <w:b w:val="1"/>
      <w:sz w:val="20"/>
    </w:rPr>
  </w:style>
  <w:style w:styleId="Style_4" w:type="paragraph">
    <w:name w:val="heading 2"/>
    <w:basedOn w:val="Style_9"/>
    <w:next w:val="Style_9"/>
    <w:link w:val="Style_4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4"/>
    </w:rPr>
  </w:style>
  <w:style w:styleId="Style_4_ch" w:type="character">
    <w:name w:val="heading 2"/>
    <w:basedOn w:val="Style_9_ch"/>
    <w:link w:val="Style_4"/>
    <w:rPr>
      <w:rFonts w:ascii="Arial" w:hAnsi="Arial"/>
      <w:b w:val="1"/>
      <w:i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List Continue 2"/>
    <w:basedOn w:val="Style_9"/>
    <w:link w:val="Style_28_ch"/>
    <w:pPr>
      <w:spacing w:after="120"/>
      <w:ind w:firstLine="0" w:left="720"/>
    </w:pPr>
  </w:style>
  <w:style w:styleId="Style_28_ch" w:type="character">
    <w:name w:val="List Continue 2"/>
    <w:basedOn w:val="Style_9_ch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2026-05-04T07:33:40Z</dcterms:modified>
</cp:coreProperties>
</file>