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D6" w:rsidRDefault="002275D6" w:rsidP="002275D6">
      <w:pPr>
        <w:pStyle w:val="ad"/>
        <w:ind w:left="5103" w:hanging="425"/>
        <w:jc w:val="both"/>
      </w:pPr>
      <w:r>
        <w:rPr>
          <w:b/>
          <w:bCs/>
          <w:i/>
          <w:iCs/>
          <w:sz w:val="52"/>
          <w:szCs w:val="52"/>
        </w:rPr>
        <w:t xml:space="preserve">      У</w:t>
      </w:r>
      <w:r>
        <w:rPr>
          <w:b/>
          <w:bCs/>
          <w:i/>
          <w:iCs/>
          <w:sz w:val="44"/>
          <w:szCs w:val="44"/>
        </w:rPr>
        <w:t>тверждаю</w:t>
      </w:r>
      <w:r w:rsidR="00C93276">
        <w:rPr>
          <w:b/>
          <w:bCs/>
          <w:i/>
          <w:iCs/>
          <w:sz w:val="44"/>
          <w:szCs w:val="44"/>
        </w:rPr>
        <w:t>:</w:t>
      </w:r>
      <w:r>
        <w:rPr>
          <w:b/>
          <w:bCs/>
          <w:i/>
          <w:iCs/>
          <w:sz w:val="44"/>
          <w:szCs w:val="44"/>
        </w:rPr>
        <w:t xml:space="preserve"> </w:t>
      </w:r>
    </w:p>
    <w:p w:rsidR="002275D6" w:rsidRDefault="002275D6" w:rsidP="002275D6">
      <w:pPr>
        <w:pStyle w:val="a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Председатель Ассоциации</w:t>
      </w:r>
    </w:p>
    <w:p w:rsidR="002275D6" w:rsidRDefault="002275D6" w:rsidP="002275D6">
      <w:pPr>
        <w:pStyle w:val="ad"/>
        <w:ind w:left="4248" w:firstLine="57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шахматистов </w:t>
      </w:r>
      <w:proofErr w:type="gramStart"/>
      <w:r w:rsidR="00C93276"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</w:rPr>
        <w:t>еверного</w:t>
      </w:r>
      <w:proofErr w:type="gramEnd"/>
      <w:r>
        <w:rPr>
          <w:i/>
          <w:iCs/>
          <w:sz w:val="28"/>
          <w:szCs w:val="28"/>
        </w:rPr>
        <w:t xml:space="preserve"> </w:t>
      </w:r>
    </w:p>
    <w:p w:rsidR="002275D6" w:rsidRDefault="002275D6" w:rsidP="002275D6">
      <w:pPr>
        <w:pStyle w:val="ad"/>
        <w:ind w:left="4248" w:firstLine="57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управленческого округа        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                             </w:t>
      </w:r>
    </w:p>
    <w:p w:rsidR="002275D6" w:rsidRDefault="002275D6" w:rsidP="002275D6">
      <w:pPr>
        <w:pStyle w:val="ad"/>
        <w:jc w:val="both"/>
        <w:rPr>
          <w:i/>
          <w:iCs/>
          <w:sz w:val="36"/>
          <w:szCs w:val="36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</w:t>
      </w:r>
      <w:r>
        <w:rPr>
          <w:b/>
          <w:bCs/>
          <w:i/>
          <w:iCs/>
          <w:sz w:val="36"/>
          <w:szCs w:val="36"/>
        </w:rPr>
        <w:t>В.И. Савчук</w:t>
      </w:r>
      <w:r>
        <w:rPr>
          <w:b/>
          <w:bCs/>
          <w:i/>
          <w:iCs/>
          <w:sz w:val="36"/>
          <w:szCs w:val="36"/>
        </w:rPr>
        <w:tab/>
      </w:r>
    </w:p>
    <w:p w:rsidR="002275D6" w:rsidRDefault="002275D6" w:rsidP="002275D6">
      <w:pPr>
        <w:pStyle w:val="a4"/>
        <w:rPr>
          <w:sz w:val="36"/>
          <w:szCs w:val="36"/>
        </w:rPr>
      </w:pPr>
      <w:r>
        <w:rPr>
          <w:i/>
          <w:iCs/>
          <w:szCs w:val="28"/>
        </w:rPr>
        <w:t xml:space="preserve">                                            </w:t>
      </w:r>
      <w:r w:rsidR="00C93276">
        <w:rPr>
          <w:i/>
          <w:iCs/>
          <w:szCs w:val="28"/>
        </w:rPr>
        <w:t>25</w:t>
      </w:r>
      <w:r w:rsidRPr="00F12391">
        <w:rPr>
          <w:i/>
          <w:iCs/>
          <w:szCs w:val="28"/>
        </w:rPr>
        <w:t xml:space="preserve"> </w:t>
      </w:r>
      <w:r w:rsidR="00C93276">
        <w:rPr>
          <w:i/>
          <w:iCs/>
          <w:szCs w:val="28"/>
        </w:rPr>
        <w:t>ма</w:t>
      </w:r>
      <w:r>
        <w:rPr>
          <w:i/>
          <w:iCs/>
          <w:szCs w:val="28"/>
        </w:rPr>
        <w:t>я  20</w:t>
      </w:r>
      <w:r w:rsidR="00C93276">
        <w:rPr>
          <w:i/>
          <w:iCs/>
          <w:szCs w:val="28"/>
        </w:rPr>
        <w:t>20</w:t>
      </w:r>
      <w:r>
        <w:rPr>
          <w:i/>
          <w:iCs/>
          <w:szCs w:val="28"/>
        </w:rPr>
        <w:t xml:space="preserve">г.  </w:t>
      </w:r>
      <w:r>
        <w:rPr>
          <w:i/>
          <w:iCs/>
          <w:sz w:val="44"/>
          <w:szCs w:val="44"/>
        </w:rPr>
        <w:t xml:space="preserve">        </w:t>
      </w:r>
    </w:p>
    <w:p w:rsidR="002275D6" w:rsidRDefault="002275D6" w:rsidP="00166A36">
      <w:pPr>
        <w:pStyle w:val="a4"/>
        <w:rPr>
          <w:sz w:val="36"/>
          <w:szCs w:val="36"/>
        </w:rPr>
      </w:pPr>
    </w:p>
    <w:p w:rsidR="002275D6" w:rsidRDefault="002275D6" w:rsidP="00166A36">
      <w:pPr>
        <w:pStyle w:val="a4"/>
        <w:rPr>
          <w:sz w:val="36"/>
          <w:szCs w:val="36"/>
        </w:rPr>
      </w:pPr>
    </w:p>
    <w:p w:rsidR="00BC4278" w:rsidRPr="00FC1620" w:rsidRDefault="00BC4278" w:rsidP="00166A36">
      <w:pPr>
        <w:pStyle w:val="a4"/>
        <w:rPr>
          <w:sz w:val="36"/>
          <w:szCs w:val="36"/>
        </w:rPr>
      </w:pPr>
      <w:r w:rsidRPr="00FC1620">
        <w:rPr>
          <w:sz w:val="36"/>
          <w:szCs w:val="36"/>
        </w:rPr>
        <w:t>ПОЛОЖЕНИЕ</w:t>
      </w:r>
    </w:p>
    <w:p w:rsidR="0032129F" w:rsidRDefault="005437E5" w:rsidP="00166A36">
      <w:pPr>
        <w:jc w:val="center"/>
        <w:rPr>
          <w:b/>
        </w:rPr>
      </w:pPr>
      <w:r w:rsidRPr="00577CE1">
        <w:rPr>
          <w:b/>
        </w:rPr>
        <w:t xml:space="preserve">о проведении </w:t>
      </w:r>
      <w:r w:rsidR="00B517FF">
        <w:rPr>
          <w:b/>
        </w:rPr>
        <w:t xml:space="preserve">окружного </w:t>
      </w:r>
      <w:proofErr w:type="spellStart"/>
      <w:proofErr w:type="gramStart"/>
      <w:r w:rsidR="00B517FF">
        <w:rPr>
          <w:b/>
        </w:rPr>
        <w:t>Интернет-турнира</w:t>
      </w:r>
      <w:proofErr w:type="spellEnd"/>
      <w:proofErr w:type="gramEnd"/>
      <w:r w:rsidR="00695707" w:rsidRPr="00577CE1">
        <w:rPr>
          <w:b/>
        </w:rPr>
        <w:t xml:space="preserve"> по </w:t>
      </w:r>
      <w:r w:rsidR="00B517FF">
        <w:rPr>
          <w:b/>
        </w:rPr>
        <w:t xml:space="preserve">быстрым </w:t>
      </w:r>
      <w:r w:rsidR="00695707" w:rsidRPr="00577CE1">
        <w:rPr>
          <w:b/>
        </w:rPr>
        <w:t xml:space="preserve">шахматам </w:t>
      </w:r>
      <w:r w:rsidRPr="00577CE1">
        <w:rPr>
          <w:b/>
        </w:rPr>
        <w:t>среди мальчиков и девочек до 1</w:t>
      </w:r>
      <w:r w:rsidR="00B517FF">
        <w:rPr>
          <w:b/>
        </w:rPr>
        <w:t>0</w:t>
      </w:r>
      <w:r w:rsidR="00B02F39" w:rsidRPr="00577CE1">
        <w:rPr>
          <w:b/>
        </w:rPr>
        <w:t xml:space="preserve"> </w:t>
      </w:r>
      <w:r w:rsidR="00B517FF">
        <w:rPr>
          <w:b/>
        </w:rPr>
        <w:t>и</w:t>
      </w:r>
      <w:r w:rsidRPr="00577CE1">
        <w:rPr>
          <w:b/>
        </w:rPr>
        <w:t xml:space="preserve"> 13 лет, </w:t>
      </w:r>
      <w:r w:rsidR="00B517FF">
        <w:rPr>
          <w:b/>
        </w:rPr>
        <w:t>посвященного международному дню защиты детей.</w:t>
      </w:r>
    </w:p>
    <w:p w:rsidR="002275D6" w:rsidRPr="00577CE1" w:rsidRDefault="002275D6" w:rsidP="00166A36">
      <w:pPr>
        <w:jc w:val="center"/>
        <w:rPr>
          <w:b/>
        </w:rPr>
      </w:pPr>
    </w:p>
    <w:p w:rsidR="00B04946" w:rsidRPr="00577CE1" w:rsidRDefault="00B04946" w:rsidP="00166A36">
      <w:pPr>
        <w:pStyle w:val="a4"/>
        <w:rPr>
          <w:sz w:val="24"/>
        </w:rPr>
      </w:pPr>
    </w:p>
    <w:p w:rsidR="00BC4278" w:rsidRPr="00577CE1" w:rsidRDefault="00B04946" w:rsidP="00166A36">
      <w:pPr>
        <w:pStyle w:val="a4"/>
        <w:ind w:firstLine="709"/>
        <w:rPr>
          <w:sz w:val="24"/>
        </w:rPr>
      </w:pPr>
      <w:r w:rsidRPr="00577CE1">
        <w:rPr>
          <w:sz w:val="24"/>
        </w:rPr>
        <w:t xml:space="preserve">1. </w:t>
      </w:r>
      <w:r w:rsidR="00BC4278" w:rsidRPr="00577CE1">
        <w:rPr>
          <w:sz w:val="24"/>
        </w:rPr>
        <w:t>ЦЕЛИ И ЗАДАЧИ</w:t>
      </w:r>
    </w:p>
    <w:p w:rsidR="00F128F6" w:rsidRPr="00577CE1" w:rsidRDefault="00B517FF" w:rsidP="00B517FF">
      <w:pPr>
        <w:ind w:firstLine="709"/>
        <w:jc w:val="both"/>
      </w:pPr>
      <w:r>
        <w:t>Окружной Интернет-турнир по быстрым</w:t>
      </w:r>
      <w:r w:rsidR="005437E5" w:rsidRPr="00577CE1">
        <w:t xml:space="preserve"> шах</w:t>
      </w:r>
      <w:r w:rsidR="00695707" w:rsidRPr="00577CE1">
        <w:t xml:space="preserve">матам </w:t>
      </w:r>
      <w:r w:rsidR="00BC4278" w:rsidRPr="00577CE1">
        <w:t>провод</w:t>
      </w:r>
      <w:r w:rsidR="00184503" w:rsidRPr="00577CE1">
        <w:t>и</w:t>
      </w:r>
      <w:r w:rsidR="00BC4278" w:rsidRPr="00577CE1">
        <w:t xml:space="preserve">тся с целью дальнейшей популяризации </w:t>
      </w:r>
      <w:r w:rsidR="00820833" w:rsidRPr="00577CE1">
        <w:t>вида спорта</w:t>
      </w:r>
      <w:r w:rsidR="004A57AC" w:rsidRPr="00577CE1">
        <w:t xml:space="preserve"> «</w:t>
      </w:r>
      <w:r w:rsidR="0032129F" w:rsidRPr="00577CE1">
        <w:t>шахматы</w:t>
      </w:r>
      <w:r w:rsidR="004A57AC" w:rsidRPr="00577CE1">
        <w:t>»</w:t>
      </w:r>
      <w:r w:rsidR="00820833" w:rsidRPr="00577CE1">
        <w:t xml:space="preserve"> </w:t>
      </w:r>
      <w:r w:rsidR="00BC4278" w:rsidRPr="00577CE1">
        <w:t>в Свердловской области</w:t>
      </w:r>
      <w:r w:rsidR="006A3C34" w:rsidRPr="00577CE1">
        <w:t>,</w:t>
      </w:r>
      <w:r w:rsidR="00BC4278" w:rsidRPr="00577CE1">
        <w:t xml:space="preserve"> повышения спор</w:t>
      </w:r>
      <w:r w:rsidR="00F96481" w:rsidRPr="00577CE1">
        <w:t xml:space="preserve">тивного мастерства </w:t>
      </w:r>
      <w:r w:rsidR="00142B9C" w:rsidRPr="00577CE1">
        <w:t>спортсменов по виду спорта</w:t>
      </w:r>
      <w:r w:rsidR="004A57AC" w:rsidRPr="00577CE1">
        <w:t xml:space="preserve"> </w:t>
      </w:r>
      <w:r w:rsidR="0032129F" w:rsidRPr="00577CE1">
        <w:t>«шахматы»,</w:t>
      </w:r>
      <w:r w:rsidR="00F96481" w:rsidRPr="00577CE1">
        <w:t xml:space="preserve"> а также с целью выявления сильнейших спортсменов </w:t>
      </w:r>
      <w:r>
        <w:t>в данных возрастных категориях.</w:t>
      </w:r>
    </w:p>
    <w:p w:rsidR="007F5888" w:rsidRPr="00577CE1" w:rsidRDefault="007F5888" w:rsidP="00166A36">
      <w:pPr>
        <w:pStyle w:val="a4"/>
        <w:ind w:firstLine="709"/>
        <w:rPr>
          <w:sz w:val="24"/>
        </w:rPr>
      </w:pPr>
    </w:p>
    <w:p w:rsidR="00220639" w:rsidRPr="00577CE1" w:rsidRDefault="00B04946" w:rsidP="00166A36">
      <w:pPr>
        <w:pStyle w:val="a4"/>
        <w:ind w:firstLine="709"/>
        <w:rPr>
          <w:caps/>
          <w:sz w:val="24"/>
        </w:rPr>
      </w:pPr>
      <w:r w:rsidRPr="00577CE1">
        <w:rPr>
          <w:caps/>
          <w:sz w:val="24"/>
        </w:rPr>
        <w:t xml:space="preserve">2. </w:t>
      </w:r>
      <w:r w:rsidR="00220639" w:rsidRPr="00577CE1">
        <w:rPr>
          <w:caps/>
          <w:sz w:val="24"/>
        </w:rPr>
        <w:t xml:space="preserve">Организатор проведения спортивного мероприятия </w:t>
      </w:r>
    </w:p>
    <w:p w:rsidR="005C274E" w:rsidRPr="00577CE1" w:rsidRDefault="00220639" w:rsidP="00B517FF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</w:rPr>
      </w:pPr>
      <w:r w:rsidRPr="00577CE1">
        <w:rPr>
          <w:b w:val="0"/>
          <w:sz w:val="24"/>
          <w:szCs w:val="24"/>
        </w:rPr>
        <w:t>Организатор</w:t>
      </w:r>
      <w:r w:rsidR="004D2DFF" w:rsidRPr="00577CE1">
        <w:rPr>
          <w:b w:val="0"/>
          <w:sz w:val="24"/>
          <w:szCs w:val="24"/>
        </w:rPr>
        <w:t>ами</w:t>
      </w:r>
      <w:r w:rsidRPr="00577CE1">
        <w:rPr>
          <w:b w:val="0"/>
          <w:sz w:val="24"/>
          <w:szCs w:val="24"/>
        </w:rPr>
        <w:t xml:space="preserve"> соревнований явля</w:t>
      </w:r>
      <w:r w:rsidR="004D2DFF" w:rsidRPr="00577CE1">
        <w:rPr>
          <w:b w:val="0"/>
          <w:sz w:val="24"/>
          <w:szCs w:val="24"/>
        </w:rPr>
        <w:t>ю</w:t>
      </w:r>
      <w:r w:rsidRPr="00577CE1">
        <w:rPr>
          <w:b w:val="0"/>
          <w:sz w:val="24"/>
          <w:szCs w:val="24"/>
        </w:rPr>
        <w:t>тся</w:t>
      </w:r>
      <w:r w:rsidR="004D2DFF" w:rsidRPr="00577CE1">
        <w:rPr>
          <w:b w:val="0"/>
          <w:sz w:val="24"/>
          <w:szCs w:val="24"/>
        </w:rPr>
        <w:t xml:space="preserve"> </w:t>
      </w:r>
      <w:r w:rsidR="00B517FF">
        <w:rPr>
          <w:b w:val="0"/>
          <w:sz w:val="24"/>
          <w:szCs w:val="24"/>
        </w:rPr>
        <w:t>Карпинская городская федерация шахмат и городской шахматный клуб «Горняк».</w:t>
      </w:r>
      <w:r w:rsidR="00D53840">
        <w:rPr>
          <w:b w:val="0"/>
          <w:sz w:val="24"/>
          <w:szCs w:val="24"/>
        </w:rPr>
        <w:t xml:space="preserve"> Главный судья соревнований – международный арбитр, ССВК Савчук В.И.</w:t>
      </w:r>
    </w:p>
    <w:p w:rsidR="008333E4" w:rsidRPr="00577CE1" w:rsidRDefault="008333E4" w:rsidP="00166A36">
      <w:pPr>
        <w:pStyle w:val="a4"/>
        <w:ind w:firstLine="709"/>
        <w:rPr>
          <w:sz w:val="24"/>
        </w:rPr>
      </w:pPr>
    </w:p>
    <w:p w:rsidR="009B7802" w:rsidRPr="00577CE1" w:rsidRDefault="00B04946" w:rsidP="00166A36">
      <w:pPr>
        <w:pStyle w:val="a4"/>
        <w:ind w:firstLine="709"/>
        <w:rPr>
          <w:sz w:val="24"/>
        </w:rPr>
      </w:pPr>
      <w:r w:rsidRPr="00577CE1">
        <w:rPr>
          <w:sz w:val="24"/>
        </w:rPr>
        <w:t xml:space="preserve">3. </w:t>
      </w:r>
      <w:r w:rsidR="009B7802" w:rsidRPr="00577CE1">
        <w:rPr>
          <w:sz w:val="24"/>
        </w:rPr>
        <w:t>МЕСТО И ВРЕМЯ ПРОВЕДЕНИЯ СОРЕВНОВАНИЙ</w:t>
      </w:r>
    </w:p>
    <w:p w:rsidR="00695707" w:rsidRDefault="00B517FF" w:rsidP="00166A3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проводятся 30 мая 2020 года. Место проведения соревновани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веб-версия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Интернет-портала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Chess</w:t>
      </w:r>
      <w:r w:rsidRPr="00B517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King</w:t>
      </w:r>
      <w:r>
        <w:rPr>
          <w:rFonts w:ascii="Times New Roman" w:hAnsi="Times New Roman"/>
          <w:sz w:val="24"/>
          <w:szCs w:val="24"/>
        </w:rPr>
        <w:t>». Начало соревнований – 12-00 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 местному времени.</w:t>
      </w:r>
    </w:p>
    <w:p w:rsidR="00A71D09" w:rsidRPr="00B517FF" w:rsidRDefault="00A71D09" w:rsidP="00166A3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D09" w:rsidRDefault="00B04946" w:rsidP="00A71D09">
      <w:pPr>
        <w:pStyle w:val="a4"/>
        <w:ind w:firstLine="709"/>
        <w:rPr>
          <w:caps/>
          <w:sz w:val="24"/>
        </w:rPr>
      </w:pPr>
      <w:r w:rsidRPr="00577CE1">
        <w:rPr>
          <w:caps/>
          <w:sz w:val="24"/>
        </w:rPr>
        <w:t xml:space="preserve">4. </w:t>
      </w:r>
      <w:r w:rsidR="00A71D09">
        <w:rPr>
          <w:caps/>
          <w:sz w:val="24"/>
        </w:rPr>
        <w:t>Требования к участникам и условия их допуска</w:t>
      </w:r>
    </w:p>
    <w:p w:rsidR="00A71D09" w:rsidRDefault="00A71D09" w:rsidP="00166A36">
      <w:pPr>
        <w:ind w:firstLine="709"/>
        <w:jc w:val="both"/>
      </w:pPr>
      <w:r>
        <w:t xml:space="preserve">В </w:t>
      </w:r>
      <w:proofErr w:type="spellStart"/>
      <w:r>
        <w:t>Итернет-соревнованиях</w:t>
      </w:r>
      <w:proofErr w:type="spellEnd"/>
      <w:r>
        <w:t xml:space="preserve"> принимают участие </w:t>
      </w:r>
      <w:proofErr w:type="gramStart"/>
      <w:r>
        <w:t>дети</w:t>
      </w:r>
      <w:proofErr w:type="gramEnd"/>
      <w:r>
        <w:t xml:space="preserve"> проживающие на территории северного управленческого округа </w:t>
      </w:r>
      <w:r w:rsidR="000A7588">
        <w:t>2007 г.р. и младше.</w:t>
      </w:r>
    </w:p>
    <w:p w:rsidR="000A7588" w:rsidRDefault="000A7588" w:rsidP="00166A36">
      <w:pPr>
        <w:ind w:firstLine="709"/>
        <w:jc w:val="both"/>
      </w:pPr>
      <w:r>
        <w:t>Каждый из участников, изъявивший желание участвовать в соревнованиях, соглашается взять на себя следующие обязательства</w:t>
      </w:r>
      <w:proofErr w:type="gramStart"/>
      <w:r>
        <w:t xml:space="preserve"> :</w:t>
      </w:r>
      <w:proofErr w:type="gramEnd"/>
    </w:p>
    <w:p w:rsidR="000A7588" w:rsidRDefault="000A7588" w:rsidP="00166A36">
      <w:pPr>
        <w:ind w:firstLine="709"/>
        <w:jc w:val="both"/>
      </w:pPr>
      <w:r>
        <w:t>- играть самостоятельно, не используя подсказки компьютера и посторонних игроков;</w:t>
      </w:r>
    </w:p>
    <w:p w:rsidR="000A7588" w:rsidRDefault="000A7588" w:rsidP="00166A36">
      <w:pPr>
        <w:ind w:firstLine="709"/>
        <w:jc w:val="both"/>
      </w:pPr>
      <w:r>
        <w:t>- разместить в профиле своего логина в игровой зоне «</w:t>
      </w:r>
      <w:r>
        <w:rPr>
          <w:lang w:val="en-US"/>
        </w:rPr>
        <w:t>Chess</w:t>
      </w:r>
      <w:r w:rsidRPr="000A7588">
        <w:t xml:space="preserve"> </w:t>
      </w:r>
      <w:r>
        <w:rPr>
          <w:lang w:val="en-US"/>
        </w:rPr>
        <w:t>King</w:t>
      </w:r>
      <w:r>
        <w:t>» достоверную информацию.</w:t>
      </w:r>
    </w:p>
    <w:p w:rsidR="000A7588" w:rsidRDefault="000A7588" w:rsidP="00166A36">
      <w:pPr>
        <w:ind w:firstLine="709"/>
        <w:jc w:val="both"/>
      </w:pPr>
      <w:r>
        <w:t>Для участия в соревнованиях необходимо выполнить в срок до 30 мая 2020 года следующие условия</w:t>
      </w:r>
      <w:proofErr w:type="gramStart"/>
      <w:r>
        <w:t xml:space="preserve"> :</w:t>
      </w:r>
      <w:proofErr w:type="gramEnd"/>
    </w:p>
    <w:p w:rsidR="000A7588" w:rsidRDefault="000A7588" w:rsidP="00166A36">
      <w:pPr>
        <w:ind w:firstLine="709"/>
        <w:jc w:val="both"/>
      </w:pPr>
      <w:r>
        <w:t>- зайти в игровую зону «</w:t>
      </w:r>
      <w:r>
        <w:rPr>
          <w:lang w:val="en-US"/>
        </w:rPr>
        <w:t>Chess</w:t>
      </w:r>
      <w:r w:rsidRPr="000A7588">
        <w:t xml:space="preserve"> </w:t>
      </w:r>
      <w:r>
        <w:rPr>
          <w:lang w:val="en-US"/>
        </w:rPr>
        <w:t>King</w:t>
      </w:r>
      <w:r>
        <w:t>» и зарегистрировать свой логин, заполнив все необходимые для регистрации поля (указать достоверную информацию);</w:t>
      </w:r>
    </w:p>
    <w:p w:rsidR="000A7588" w:rsidRDefault="000A7588" w:rsidP="00166A36">
      <w:pPr>
        <w:ind w:firstLine="709"/>
        <w:jc w:val="both"/>
        <w:rPr>
          <w:b/>
        </w:rPr>
      </w:pPr>
      <w:r>
        <w:t xml:space="preserve">- </w:t>
      </w:r>
      <w:r w:rsidRPr="00240D49">
        <w:rPr>
          <w:b/>
        </w:rPr>
        <w:t>ОБЯЗАТЕЛЬНО зайти в профиль, нажать «редактировать»</w:t>
      </w:r>
      <w:r w:rsidR="00C52A29" w:rsidRPr="00240D49">
        <w:rPr>
          <w:b/>
        </w:rPr>
        <w:t xml:space="preserve">, зайти в личные данные, указать настоящую фамилию, имя, отчество, даты рождения и города, нажать справа </w:t>
      </w:r>
      <w:r w:rsidR="00F37087" w:rsidRPr="00240D49">
        <w:rPr>
          <w:b/>
        </w:rPr>
        <w:t>кнопк</w:t>
      </w:r>
      <w:proofErr w:type="gramStart"/>
      <w:r w:rsidR="00F37087" w:rsidRPr="00240D49">
        <w:rPr>
          <w:b/>
        </w:rPr>
        <w:t>у-</w:t>
      </w:r>
      <w:proofErr w:type="gramEnd"/>
      <w:r w:rsidR="00F37087" w:rsidRPr="00240D49">
        <w:rPr>
          <w:b/>
        </w:rPr>
        <w:t xml:space="preserve"> </w:t>
      </w:r>
      <w:r w:rsidR="007D0267" w:rsidRPr="00240D49">
        <w:rPr>
          <w:b/>
        </w:rPr>
        <w:t>«</w:t>
      </w:r>
      <w:r w:rsidR="00F37087" w:rsidRPr="00240D49">
        <w:rPr>
          <w:b/>
        </w:rPr>
        <w:t>отображается другими пользователями</w:t>
      </w:r>
      <w:r w:rsidR="007D0267" w:rsidRPr="00240D49">
        <w:rPr>
          <w:b/>
        </w:rPr>
        <w:t>»</w:t>
      </w:r>
      <w:r w:rsidR="00F37087" w:rsidRPr="00240D49">
        <w:rPr>
          <w:b/>
        </w:rPr>
        <w:t xml:space="preserve"> (при отсутствии вышеуказанных условий и реальных данных в профиле игрока, он исключается из турнира).</w:t>
      </w:r>
    </w:p>
    <w:p w:rsidR="00240D49" w:rsidRDefault="00240D49" w:rsidP="00166A36">
      <w:pPr>
        <w:ind w:firstLine="709"/>
        <w:jc w:val="both"/>
      </w:pPr>
      <w:r w:rsidRPr="00240D49">
        <w:t>- зайти</w:t>
      </w:r>
      <w:r>
        <w:t xml:space="preserve"> в раздел «Турниры»/ «Личные» и «Записаться». Найти в списке название турнира</w:t>
      </w:r>
      <w:proofErr w:type="gramStart"/>
      <w:r>
        <w:t xml:space="preserve"> :</w:t>
      </w:r>
      <w:proofErr w:type="gramEnd"/>
      <w:r>
        <w:t xml:space="preserve"> </w:t>
      </w:r>
      <w:r w:rsidRPr="002275D6">
        <w:rPr>
          <w:i/>
          <w:u w:val="single"/>
        </w:rPr>
        <w:t>Горняк «День защиты детей</w:t>
      </w:r>
      <w:r w:rsidR="002275D6" w:rsidRPr="002275D6">
        <w:rPr>
          <w:i/>
          <w:u w:val="single"/>
        </w:rPr>
        <w:t xml:space="preserve"> среди мальчиков и девочек до 10 лет</w:t>
      </w:r>
      <w:r w:rsidRPr="002275D6">
        <w:rPr>
          <w:i/>
          <w:u w:val="single"/>
        </w:rPr>
        <w:t>»</w:t>
      </w:r>
      <w:r w:rsidRPr="002275D6">
        <w:rPr>
          <w:i/>
        </w:rPr>
        <w:t xml:space="preserve"> и </w:t>
      </w:r>
      <w:r w:rsidR="002275D6" w:rsidRPr="002275D6">
        <w:rPr>
          <w:i/>
        </w:rPr>
        <w:t xml:space="preserve">Горняк </w:t>
      </w:r>
      <w:r w:rsidR="002275D6" w:rsidRPr="002275D6">
        <w:rPr>
          <w:i/>
          <w:u w:val="single"/>
        </w:rPr>
        <w:t>«День защиты детей среди мальчиков и девочек до 13 лет»</w:t>
      </w:r>
      <w:r w:rsidR="002275D6">
        <w:rPr>
          <w:u w:val="single"/>
        </w:rPr>
        <w:t xml:space="preserve"> и </w:t>
      </w:r>
      <w:r w:rsidR="002275D6">
        <w:t xml:space="preserve"> </w:t>
      </w:r>
      <w:r>
        <w:t xml:space="preserve">ввести пароль – </w:t>
      </w:r>
      <w:proofErr w:type="spellStart"/>
      <w:r>
        <w:rPr>
          <w:lang w:val="en-US"/>
        </w:rPr>
        <w:t>Gornyak</w:t>
      </w:r>
      <w:proofErr w:type="spellEnd"/>
      <w:r w:rsidRPr="00240D49">
        <w:t>-25</w:t>
      </w:r>
      <w:r>
        <w:t>. Запись открыта с 26 мая с.</w:t>
      </w:r>
      <w:proofErr w:type="gramStart"/>
      <w:r>
        <w:t>г</w:t>
      </w:r>
      <w:proofErr w:type="gramEnd"/>
      <w:r>
        <w:t>.</w:t>
      </w:r>
    </w:p>
    <w:p w:rsidR="00240D49" w:rsidRDefault="00240D49" w:rsidP="00166A36">
      <w:pPr>
        <w:ind w:firstLine="709"/>
        <w:jc w:val="both"/>
      </w:pPr>
      <w:r>
        <w:lastRenderedPageBreak/>
        <w:t xml:space="preserve">  Участникам запрещается</w:t>
      </w:r>
      <w:proofErr w:type="gramStart"/>
      <w:r>
        <w:t xml:space="preserve"> :</w:t>
      </w:r>
      <w:proofErr w:type="gramEnd"/>
    </w:p>
    <w:p w:rsidR="00240D49" w:rsidRDefault="00240D49" w:rsidP="00166A36">
      <w:pPr>
        <w:ind w:firstLine="709"/>
        <w:jc w:val="both"/>
      </w:pPr>
      <w:r>
        <w:t>- отлучаться во время партии от своего компьютера больше чем два раза за партию;</w:t>
      </w:r>
    </w:p>
    <w:p w:rsidR="00240D49" w:rsidRDefault="00240D49" w:rsidP="00166A36">
      <w:pPr>
        <w:ind w:firstLine="709"/>
        <w:jc w:val="both"/>
      </w:pPr>
      <w:r>
        <w:t>- запускать на своем компьютере посторонние программы и использовать помощь любых других шахматистов;</w:t>
      </w:r>
    </w:p>
    <w:p w:rsidR="00240D49" w:rsidRDefault="00240D49" w:rsidP="00166A36">
      <w:pPr>
        <w:ind w:firstLine="709"/>
        <w:jc w:val="both"/>
      </w:pPr>
      <w:r>
        <w:t>- иметь при себе включенные любые другие электронные устройства.</w:t>
      </w:r>
    </w:p>
    <w:p w:rsidR="000A7588" w:rsidRDefault="00240D49" w:rsidP="00D53840">
      <w:r w:rsidRPr="00240D49">
        <w:rPr>
          <w:b/>
          <w:i/>
          <w:color w:val="000000"/>
          <w:shd w:val="clear" w:color="auto" w:fill="FFFFFF"/>
        </w:rPr>
        <w:t>Если вы столкнулись с игроком, который</w:t>
      </w:r>
      <w:r w:rsidR="00C93276">
        <w:rPr>
          <w:b/>
          <w:i/>
          <w:color w:val="000000"/>
          <w:shd w:val="clear" w:color="auto" w:fill="FFFFFF"/>
        </w:rPr>
        <w:t>,</w:t>
      </w:r>
      <w:r w:rsidRPr="00240D49">
        <w:rPr>
          <w:b/>
          <w:i/>
          <w:color w:val="000000"/>
          <w:shd w:val="clear" w:color="auto" w:fill="FFFFFF"/>
        </w:rPr>
        <w:t xml:space="preserve"> </w:t>
      </w:r>
      <w:r w:rsidR="00C93276">
        <w:rPr>
          <w:b/>
          <w:i/>
          <w:color w:val="000000"/>
          <w:shd w:val="clear" w:color="auto" w:fill="FFFFFF"/>
        </w:rPr>
        <w:t xml:space="preserve">по вашему мнению, </w:t>
      </w:r>
      <w:r w:rsidRPr="00240D49">
        <w:rPr>
          <w:b/>
          <w:i/>
          <w:color w:val="000000"/>
          <w:shd w:val="clear" w:color="auto" w:fill="FFFFFF"/>
        </w:rPr>
        <w:t>использует при шахматной игре компьютерную помощь</w:t>
      </w:r>
      <w:proofErr w:type="gramStart"/>
      <w:r w:rsidRPr="00240D49">
        <w:rPr>
          <w:b/>
          <w:i/>
          <w:color w:val="000000"/>
          <w:shd w:val="clear" w:color="auto" w:fill="FFFFFF"/>
        </w:rPr>
        <w:t xml:space="preserve"> ,</w:t>
      </w:r>
      <w:proofErr w:type="gramEnd"/>
      <w:r w:rsidRPr="00240D49">
        <w:rPr>
          <w:b/>
          <w:i/>
          <w:color w:val="000000"/>
          <w:shd w:val="clear" w:color="auto" w:fill="FFFFFF"/>
        </w:rPr>
        <w:t xml:space="preserve"> то вы можете отправить жалобу администраторам. Для этого зайдите в профиль сомнительного игрока, кликнув на его логин, и нажмите кнопку “Пожаловаться” в левом нижнем углу. В описании жалобы сообщите, в какой партии, на ваш взгляд, игрок играл нечестно. Все жалобы обязательно рассмотрят</w:t>
      </w:r>
      <w:r w:rsidR="00C93276">
        <w:rPr>
          <w:b/>
          <w:i/>
          <w:color w:val="000000"/>
          <w:shd w:val="clear" w:color="auto" w:fill="FFFFFF"/>
        </w:rPr>
        <w:t>,</w:t>
      </w:r>
      <w:r w:rsidRPr="00240D49">
        <w:rPr>
          <w:b/>
          <w:i/>
          <w:color w:val="000000"/>
          <w:shd w:val="clear" w:color="auto" w:fill="FFFFFF"/>
        </w:rPr>
        <w:t xml:space="preserve"> и если нечестная игра подтвердится, будут приняты меры.</w:t>
      </w:r>
    </w:p>
    <w:p w:rsidR="00D53840" w:rsidRDefault="00D53840" w:rsidP="00166A36">
      <w:pPr>
        <w:ind w:firstLine="709"/>
        <w:jc w:val="both"/>
      </w:pPr>
    </w:p>
    <w:p w:rsidR="00D53840" w:rsidRPr="00577CE1" w:rsidRDefault="00D53840" w:rsidP="00D53840">
      <w:pPr>
        <w:ind w:left="20" w:right="20" w:firstLine="720"/>
        <w:jc w:val="center"/>
        <w:rPr>
          <w:b/>
        </w:rPr>
      </w:pPr>
      <w:r>
        <w:rPr>
          <w:b/>
        </w:rPr>
        <w:t>5</w:t>
      </w:r>
      <w:r w:rsidRPr="00577CE1">
        <w:rPr>
          <w:b/>
        </w:rPr>
        <w:t>. УСЛОВИЯ ПРОВЕДЕНИЯ СОРЕВНОВАНИЯ</w:t>
      </w:r>
    </w:p>
    <w:p w:rsidR="000A7588" w:rsidRDefault="000A7588" w:rsidP="00166A36">
      <w:pPr>
        <w:ind w:firstLine="709"/>
        <w:jc w:val="both"/>
      </w:pPr>
    </w:p>
    <w:p w:rsidR="00BC4278" w:rsidRPr="00577CE1" w:rsidRDefault="00D53840" w:rsidP="00FC1620">
      <w:pPr>
        <w:ind w:firstLine="709"/>
        <w:jc w:val="both"/>
      </w:pPr>
      <w:r w:rsidRPr="00577CE1">
        <w:t xml:space="preserve">Соревнование проводится по Правилам вида спорта «шахматы», утвержденным приказом Министерства спорта России от 19 декабря 2017г. № 1087. Соревнование проводится </w:t>
      </w:r>
      <w:r>
        <w:t xml:space="preserve">в двух турнирах : </w:t>
      </w:r>
      <w:r w:rsidRPr="00577CE1">
        <w:t>среди мальчиков и девочек до 1</w:t>
      </w:r>
      <w:r>
        <w:t>0</w:t>
      </w:r>
      <w:r w:rsidRPr="00577CE1">
        <w:t xml:space="preserve"> лет (</w:t>
      </w:r>
      <w:r>
        <w:t>2010</w:t>
      </w:r>
      <w:r w:rsidRPr="00577CE1">
        <w:t>г.р.</w:t>
      </w:r>
      <w:r>
        <w:t xml:space="preserve"> и младше</w:t>
      </w:r>
      <w:r w:rsidRPr="00577CE1">
        <w:t>)</w:t>
      </w:r>
      <w:r>
        <w:t xml:space="preserve"> и</w:t>
      </w:r>
      <w:r w:rsidRPr="00577CE1">
        <w:t xml:space="preserve"> </w:t>
      </w:r>
      <w:r>
        <w:t xml:space="preserve">среди мальчиков и девочек </w:t>
      </w:r>
      <w:r w:rsidRPr="00577CE1">
        <w:t>до 13 лет (2009-200</w:t>
      </w:r>
      <w:r>
        <w:t>7</w:t>
      </w:r>
      <w:r w:rsidRPr="00577CE1">
        <w:t xml:space="preserve"> г.р.)</w:t>
      </w:r>
      <w:proofErr w:type="gramStart"/>
      <w:r w:rsidRPr="00577CE1">
        <w:t>,</w:t>
      </w:r>
      <w:r>
        <w:t>и</w:t>
      </w:r>
      <w:proofErr w:type="gramEnd"/>
      <w:r>
        <w:t xml:space="preserve">меющих  </w:t>
      </w:r>
      <w:r w:rsidRPr="00577CE1">
        <w:t xml:space="preserve">спортивную подготовку по шахматам не ниже </w:t>
      </w:r>
      <w:r w:rsidR="002275D6">
        <w:t>2</w:t>
      </w:r>
      <w:r>
        <w:t>-го юношеского разряда.</w:t>
      </w:r>
      <w:r w:rsidR="00FC1620">
        <w:t xml:space="preserve"> </w:t>
      </w:r>
      <w:r w:rsidRPr="00577CE1">
        <w:t xml:space="preserve">Соревнование проводится по швейцарской системе в </w:t>
      </w:r>
      <w:r w:rsidR="00FC1620">
        <w:t>7</w:t>
      </w:r>
      <w:r w:rsidRPr="00577CE1">
        <w:t xml:space="preserve"> туров с контролем времени </w:t>
      </w:r>
      <w:r w:rsidR="00FC1620">
        <w:t>10 минут до конца партии с добавлением 5 секунд на каждый ход, начиная с первого.</w:t>
      </w:r>
      <w:r w:rsidRPr="00577CE1">
        <w:br/>
      </w:r>
    </w:p>
    <w:p w:rsidR="00F96481" w:rsidRPr="00577CE1" w:rsidRDefault="00FC1620" w:rsidP="00166A36">
      <w:pPr>
        <w:pStyle w:val="a4"/>
        <w:ind w:firstLine="709"/>
        <w:rPr>
          <w:caps/>
          <w:sz w:val="24"/>
        </w:rPr>
      </w:pPr>
      <w:r>
        <w:rPr>
          <w:caps/>
          <w:sz w:val="24"/>
        </w:rPr>
        <w:t>6</w:t>
      </w:r>
      <w:r w:rsidR="0005386F" w:rsidRPr="00577CE1">
        <w:rPr>
          <w:caps/>
          <w:sz w:val="24"/>
        </w:rPr>
        <w:t xml:space="preserve">. </w:t>
      </w:r>
      <w:r w:rsidR="00F96481" w:rsidRPr="00577CE1">
        <w:rPr>
          <w:caps/>
          <w:sz w:val="24"/>
        </w:rPr>
        <w:t xml:space="preserve">Условия подведения итогов </w:t>
      </w:r>
    </w:p>
    <w:p w:rsidR="00944F16" w:rsidRPr="00577CE1" w:rsidRDefault="000F280D" w:rsidP="00166A36">
      <w:pPr>
        <w:ind w:right="-187" w:firstLine="709"/>
      </w:pPr>
      <w:r w:rsidRPr="00577CE1">
        <w:t xml:space="preserve">Итоговые места определяются по </w:t>
      </w:r>
      <w:r w:rsidR="00944F16" w:rsidRPr="00577CE1">
        <w:t>количеству</w:t>
      </w:r>
      <w:r w:rsidRPr="00577CE1">
        <w:t xml:space="preserve"> набранных очков</w:t>
      </w:r>
      <w:r w:rsidR="00FC1620">
        <w:t xml:space="preserve"> отдельно среди мальчиков и среди девочек</w:t>
      </w:r>
      <w:r w:rsidRPr="00577CE1">
        <w:t xml:space="preserve">. В случае равенства очков </w:t>
      </w:r>
      <w:r w:rsidR="00FC1620">
        <w:t>м</w:t>
      </w:r>
      <w:r w:rsidR="00944F16" w:rsidRPr="00577CE1">
        <w:t>еста определяются по дополнительным показателям:</w:t>
      </w:r>
    </w:p>
    <w:p w:rsidR="000F280D" w:rsidRPr="00577CE1" w:rsidRDefault="000F280D" w:rsidP="00166A36">
      <w:pPr>
        <w:ind w:firstLine="709"/>
        <w:jc w:val="both"/>
      </w:pPr>
      <w:r w:rsidRPr="00577CE1">
        <w:t xml:space="preserve">- коэффициенту </w:t>
      </w:r>
      <w:proofErr w:type="spellStart"/>
      <w:r w:rsidRPr="00577CE1">
        <w:t>Бухгольца</w:t>
      </w:r>
      <w:proofErr w:type="spellEnd"/>
      <w:r w:rsidRPr="00577CE1">
        <w:t>;</w:t>
      </w:r>
    </w:p>
    <w:p w:rsidR="00FC1620" w:rsidRDefault="000F280D" w:rsidP="00FC1620">
      <w:pPr>
        <w:ind w:right="-187" w:firstLine="709"/>
      </w:pPr>
      <w:r w:rsidRPr="00577CE1">
        <w:t>- ко</w:t>
      </w:r>
      <w:r w:rsidR="00FC1620">
        <w:t xml:space="preserve">эффициенту </w:t>
      </w:r>
      <w:r w:rsidR="00944F16" w:rsidRPr="00577CE1">
        <w:t xml:space="preserve"> п</w:t>
      </w:r>
      <w:r w:rsidR="00FC1620">
        <w:t>р</w:t>
      </w:r>
      <w:r w:rsidR="00944F16" w:rsidRPr="00577CE1">
        <w:t>о</w:t>
      </w:r>
      <w:r w:rsidR="00FC1620">
        <w:t>гр</w:t>
      </w:r>
      <w:r w:rsidR="00944F16" w:rsidRPr="00577CE1">
        <w:t>е</w:t>
      </w:r>
      <w:r w:rsidR="00FC1620">
        <w:t>сса</w:t>
      </w:r>
      <w:r w:rsidR="00944F16" w:rsidRPr="00577CE1">
        <w:t>;</w:t>
      </w:r>
      <w:r w:rsidR="00FC1620" w:rsidRPr="00FC1620">
        <w:t xml:space="preserve"> </w:t>
      </w:r>
    </w:p>
    <w:p w:rsidR="000F280D" w:rsidRPr="00577CE1" w:rsidRDefault="00FC1620" w:rsidP="00FC1620">
      <w:pPr>
        <w:ind w:right="-187" w:firstLine="709"/>
      </w:pPr>
      <w:r>
        <w:t>- результату личной встречи.</w:t>
      </w:r>
    </w:p>
    <w:p w:rsidR="000F280D" w:rsidRPr="00577CE1" w:rsidRDefault="000F280D" w:rsidP="00166A36">
      <w:pPr>
        <w:pStyle w:val="a4"/>
        <w:ind w:firstLine="709"/>
        <w:rPr>
          <w:caps/>
          <w:sz w:val="24"/>
        </w:rPr>
      </w:pPr>
    </w:p>
    <w:p w:rsidR="00BC4278" w:rsidRPr="00577CE1" w:rsidRDefault="00FC1620" w:rsidP="00166A36">
      <w:pPr>
        <w:pStyle w:val="a4"/>
        <w:ind w:firstLine="709"/>
        <w:rPr>
          <w:caps/>
          <w:sz w:val="24"/>
        </w:rPr>
      </w:pPr>
      <w:r>
        <w:rPr>
          <w:caps/>
          <w:sz w:val="24"/>
        </w:rPr>
        <w:t>7</w:t>
      </w:r>
      <w:r w:rsidR="0005386F" w:rsidRPr="00577CE1">
        <w:rPr>
          <w:caps/>
          <w:sz w:val="24"/>
        </w:rPr>
        <w:t xml:space="preserve">. </w:t>
      </w:r>
      <w:r w:rsidR="00F96481" w:rsidRPr="00577CE1">
        <w:rPr>
          <w:caps/>
          <w:sz w:val="24"/>
        </w:rPr>
        <w:t>Награждение</w:t>
      </w:r>
    </w:p>
    <w:p w:rsidR="000F280D" w:rsidRPr="00577CE1" w:rsidRDefault="0005386F" w:rsidP="00166A36">
      <w:pPr>
        <w:ind w:firstLine="709"/>
        <w:jc w:val="both"/>
      </w:pPr>
      <w:r w:rsidRPr="00577CE1">
        <w:t xml:space="preserve">Победители и призёры турниров по возрастам среди мальчиков и девочек награждаются дипломами </w:t>
      </w:r>
      <w:r w:rsidR="00FC1620">
        <w:t>и</w:t>
      </w:r>
      <w:r w:rsidRPr="00577CE1">
        <w:t xml:space="preserve"> медалями </w:t>
      </w:r>
      <w:r w:rsidR="00FC1620">
        <w:t>шахматного клуба «Горняк»</w:t>
      </w:r>
      <w:r w:rsidRPr="00577CE1">
        <w:t>.</w:t>
      </w:r>
    </w:p>
    <w:p w:rsidR="000F280D" w:rsidRPr="00577CE1" w:rsidRDefault="000F280D" w:rsidP="00166A36">
      <w:pPr>
        <w:ind w:firstLine="709"/>
      </w:pPr>
      <w:r w:rsidRPr="00577CE1">
        <w:t>Возможны дополнительные специальные призы.</w:t>
      </w:r>
    </w:p>
    <w:p w:rsidR="00C93276" w:rsidRDefault="00C93276" w:rsidP="00C93276">
      <w:pPr>
        <w:pStyle w:val="a4"/>
        <w:ind w:firstLine="709"/>
        <w:rPr>
          <w:caps/>
          <w:sz w:val="24"/>
        </w:rPr>
      </w:pPr>
    </w:p>
    <w:p w:rsidR="00C93276" w:rsidRDefault="00C93276" w:rsidP="00C93276">
      <w:pPr>
        <w:pStyle w:val="a4"/>
        <w:ind w:firstLine="709"/>
        <w:rPr>
          <w:caps/>
          <w:sz w:val="24"/>
        </w:rPr>
      </w:pPr>
      <w:r>
        <w:rPr>
          <w:caps/>
          <w:sz w:val="24"/>
        </w:rPr>
        <w:t>8</w:t>
      </w:r>
      <w:r w:rsidRPr="00577CE1">
        <w:rPr>
          <w:caps/>
          <w:sz w:val="24"/>
        </w:rPr>
        <w:t xml:space="preserve">. </w:t>
      </w:r>
      <w:r>
        <w:rPr>
          <w:caps/>
          <w:sz w:val="24"/>
        </w:rPr>
        <w:t>Разрешение спорных вопросов</w:t>
      </w:r>
    </w:p>
    <w:p w:rsidR="00C93276" w:rsidRDefault="00C93276" w:rsidP="00C93276">
      <w:pPr>
        <w:pStyle w:val="a4"/>
        <w:ind w:firstLine="709"/>
        <w:rPr>
          <w:caps/>
          <w:sz w:val="24"/>
        </w:rPr>
      </w:pPr>
    </w:p>
    <w:p w:rsidR="00C93276" w:rsidRDefault="00C93276" w:rsidP="00C93276">
      <w:pPr>
        <w:ind w:firstLine="709"/>
      </w:pPr>
      <w:r>
        <w:t xml:space="preserve">    </w:t>
      </w:r>
      <w:r w:rsidRPr="00577CE1">
        <w:t>В</w:t>
      </w:r>
      <w:r>
        <w:t xml:space="preserve"> случае разрыва соединения во время парт</w:t>
      </w:r>
      <w:proofErr w:type="gramStart"/>
      <w:r>
        <w:t>ии у о</w:t>
      </w:r>
      <w:proofErr w:type="gramEnd"/>
      <w:r>
        <w:t>дного из участников, восстановление связи происходит за счет времени участника, на чьей стороне произошел разрыв</w:t>
      </w:r>
      <w:r w:rsidR="002369A9">
        <w:t>.</w:t>
      </w:r>
    </w:p>
    <w:p w:rsidR="00C93276" w:rsidRDefault="002369A9" w:rsidP="00C93276">
      <w:pPr>
        <w:ind w:firstLine="709"/>
      </w:pPr>
      <w:r>
        <w:t>При наличии серьезных подозрений о преднамеренных нарушениях, судейская коллегия имеет право дисквалифицировать игрока</w:t>
      </w:r>
      <w:r w:rsidR="00C93276" w:rsidRPr="00577CE1">
        <w:t>.</w:t>
      </w:r>
    </w:p>
    <w:p w:rsidR="002369A9" w:rsidRDefault="002369A9" w:rsidP="00C93276">
      <w:pPr>
        <w:ind w:firstLine="709"/>
      </w:pPr>
      <w:r>
        <w:t xml:space="preserve"> </w:t>
      </w:r>
    </w:p>
    <w:p w:rsidR="002369A9" w:rsidRPr="002369A9" w:rsidRDefault="002369A9" w:rsidP="002369A9">
      <w:pPr>
        <w:ind w:firstLine="709"/>
        <w:jc w:val="center"/>
        <w:rPr>
          <w:b/>
        </w:rPr>
      </w:pPr>
      <w:r w:rsidRPr="002369A9">
        <w:rPr>
          <w:b/>
        </w:rPr>
        <w:t>Решение судейской коллегии обжалованию  не подлежит</w:t>
      </w:r>
    </w:p>
    <w:p w:rsidR="00C93276" w:rsidRDefault="00C93276" w:rsidP="00C93276">
      <w:pPr>
        <w:pStyle w:val="a4"/>
        <w:ind w:firstLine="709"/>
        <w:rPr>
          <w:caps/>
          <w:sz w:val="24"/>
        </w:rPr>
      </w:pPr>
    </w:p>
    <w:p w:rsidR="00BC4278" w:rsidRPr="00577CE1" w:rsidRDefault="00BC4278" w:rsidP="00166A36">
      <w:pPr>
        <w:pStyle w:val="a4"/>
        <w:ind w:firstLine="709"/>
        <w:jc w:val="left"/>
        <w:rPr>
          <w:b w:val="0"/>
          <w:sz w:val="24"/>
        </w:rPr>
      </w:pPr>
    </w:p>
    <w:sectPr w:rsidR="00BC4278" w:rsidRPr="00577CE1" w:rsidSect="00B04946">
      <w:pgSz w:w="11906" w:h="16838"/>
      <w:pgMar w:top="113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D77E7"/>
    <w:multiLevelType w:val="hybridMultilevel"/>
    <w:tmpl w:val="3A58A578"/>
    <w:lvl w:ilvl="0" w:tplc="39DC0392">
      <w:start w:val="500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50"/>
  <w:drawingGridVerticalSpacing w:val="204"/>
  <w:displayHorizontalDrawingGridEvery w:val="0"/>
  <w:displayVerticalDrawingGridEvery w:val="2"/>
  <w:characterSpacingControl w:val="doNotCompress"/>
  <w:compat/>
  <w:rsids>
    <w:rsidRoot w:val="00BC4278"/>
    <w:rsid w:val="00004645"/>
    <w:rsid w:val="000459DD"/>
    <w:rsid w:val="00050082"/>
    <w:rsid w:val="0005386F"/>
    <w:rsid w:val="00057A0B"/>
    <w:rsid w:val="000608E7"/>
    <w:rsid w:val="000817BD"/>
    <w:rsid w:val="0008783B"/>
    <w:rsid w:val="000A7588"/>
    <w:rsid w:val="000C3DDE"/>
    <w:rsid w:val="000D3FE8"/>
    <w:rsid w:val="000F280D"/>
    <w:rsid w:val="001005DF"/>
    <w:rsid w:val="001131A6"/>
    <w:rsid w:val="00116850"/>
    <w:rsid w:val="00133066"/>
    <w:rsid w:val="00142231"/>
    <w:rsid w:val="00142B9C"/>
    <w:rsid w:val="0015004F"/>
    <w:rsid w:val="00165DB5"/>
    <w:rsid w:val="00166A36"/>
    <w:rsid w:val="00175542"/>
    <w:rsid w:val="00184503"/>
    <w:rsid w:val="0018755A"/>
    <w:rsid w:val="001912E4"/>
    <w:rsid w:val="001A408C"/>
    <w:rsid w:val="001B4BB0"/>
    <w:rsid w:val="00203322"/>
    <w:rsid w:val="0020473A"/>
    <w:rsid w:val="00204801"/>
    <w:rsid w:val="002149AE"/>
    <w:rsid w:val="00220639"/>
    <w:rsid w:val="002275D6"/>
    <w:rsid w:val="002369A9"/>
    <w:rsid w:val="00240D49"/>
    <w:rsid w:val="00272290"/>
    <w:rsid w:val="00273534"/>
    <w:rsid w:val="002E6759"/>
    <w:rsid w:val="002F0A67"/>
    <w:rsid w:val="002F5378"/>
    <w:rsid w:val="00304793"/>
    <w:rsid w:val="0032129F"/>
    <w:rsid w:val="0035323B"/>
    <w:rsid w:val="00391373"/>
    <w:rsid w:val="003926A9"/>
    <w:rsid w:val="003A2930"/>
    <w:rsid w:val="003B7F6F"/>
    <w:rsid w:val="003C2E53"/>
    <w:rsid w:val="003E0E5C"/>
    <w:rsid w:val="00400C54"/>
    <w:rsid w:val="00433653"/>
    <w:rsid w:val="00464F4C"/>
    <w:rsid w:val="004744B0"/>
    <w:rsid w:val="004A57AC"/>
    <w:rsid w:val="004C1238"/>
    <w:rsid w:val="004C1CE5"/>
    <w:rsid w:val="004D2DFF"/>
    <w:rsid w:val="004D31C2"/>
    <w:rsid w:val="004D7C1B"/>
    <w:rsid w:val="004E299D"/>
    <w:rsid w:val="004E5C81"/>
    <w:rsid w:val="004F2608"/>
    <w:rsid w:val="005018A2"/>
    <w:rsid w:val="00501DC3"/>
    <w:rsid w:val="0052017F"/>
    <w:rsid w:val="0052244B"/>
    <w:rsid w:val="005335AD"/>
    <w:rsid w:val="0054287F"/>
    <w:rsid w:val="005437E5"/>
    <w:rsid w:val="0056068E"/>
    <w:rsid w:val="00561317"/>
    <w:rsid w:val="00566C5E"/>
    <w:rsid w:val="005725FC"/>
    <w:rsid w:val="00577CE1"/>
    <w:rsid w:val="00583885"/>
    <w:rsid w:val="005865C8"/>
    <w:rsid w:val="005B67A8"/>
    <w:rsid w:val="005C274E"/>
    <w:rsid w:val="00624D53"/>
    <w:rsid w:val="00644FF2"/>
    <w:rsid w:val="0065443E"/>
    <w:rsid w:val="00671A0F"/>
    <w:rsid w:val="00674B1A"/>
    <w:rsid w:val="00695707"/>
    <w:rsid w:val="006A3C34"/>
    <w:rsid w:val="006B7037"/>
    <w:rsid w:val="006C3635"/>
    <w:rsid w:val="006C4050"/>
    <w:rsid w:val="006C7F48"/>
    <w:rsid w:val="006D2135"/>
    <w:rsid w:val="00723555"/>
    <w:rsid w:val="00760567"/>
    <w:rsid w:val="00783A0F"/>
    <w:rsid w:val="0079590D"/>
    <w:rsid w:val="007B18BD"/>
    <w:rsid w:val="007B3695"/>
    <w:rsid w:val="007D0267"/>
    <w:rsid w:val="007E0B55"/>
    <w:rsid w:val="007E2475"/>
    <w:rsid w:val="007E39EF"/>
    <w:rsid w:val="007F05F5"/>
    <w:rsid w:val="007F0FA2"/>
    <w:rsid w:val="007F36CD"/>
    <w:rsid w:val="007F5888"/>
    <w:rsid w:val="008170D6"/>
    <w:rsid w:val="00820833"/>
    <w:rsid w:val="008262F1"/>
    <w:rsid w:val="008333E4"/>
    <w:rsid w:val="00835A00"/>
    <w:rsid w:val="008376D3"/>
    <w:rsid w:val="0084286A"/>
    <w:rsid w:val="00877E72"/>
    <w:rsid w:val="00882A6F"/>
    <w:rsid w:val="008B2C77"/>
    <w:rsid w:val="008F360C"/>
    <w:rsid w:val="00911641"/>
    <w:rsid w:val="00944F16"/>
    <w:rsid w:val="009565F5"/>
    <w:rsid w:val="00965F91"/>
    <w:rsid w:val="0097345C"/>
    <w:rsid w:val="00977A12"/>
    <w:rsid w:val="009813B8"/>
    <w:rsid w:val="0098313F"/>
    <w:rsid w:val="00985AE9"/>
    <w:rsid w:val="009863BA"/>
    <w:rsid w:val="00994521"/>
    <w:rsid w:val="009A5750"/>
    <w:rsid w:val="009B3269"/>
    <w:rsid w:val="009B4B80"/>
    <w:rsid w:val="009B5D91"/>
    <w:rsid w:val="009B7802"/>
    <w:rsid w:val="009C01CD"/>
    <w:rsid w:val="009D3EE5"/>
    <w:rsid w:val="009E3BBC"/>
    <w:rsid w:val="009F0912"/>
    <w:rsid w:val="00A14ACF"/>
    <w:rsid w:val="00A276C3"/>
    <w:rsid w:val="00A54F13"/>
    <w:rsid w:val="00A71D09"/>
    <w:rsid w:val="00A96868"/>
    <w:rsid w:val="00AC5BA0"/>
    <w:rsid w:val="00AD48BF"/>
    <w:rsid w:val="00B02F39"/>
    <w:rsid w:val="00B04946"/>
    <w:rsid w:val="00B4155A"/>
    <w:rsid w:val="00B431BF"/>
    <w:rsid w:val="00B517FF"/>
    <w:rsid w:val="00B55A43"/>
    <w:rsid w:val="00B566A1"/>
    <w:rsid w:val="00BA3ECE"/>
    <w:rsid w:val="00BA4FC8"/>
    <w:rsid w:val="00BB34FD"/>
    <w:rsid w:val="00BC4278"/>
    <w:rsid w:val="00BE69C3"/>
    <w:rsid w:val="00BE6BB5"/>
    <w:rsid w:val="00C01D8C"/>
    <w:rsid w:val="00C06766"/>
    <w:rsid w:val="00C25282"/>
    <w:rsid w:val="00C25DF8"/>
    <w:rsid w:val="00C52A29"/>
    <w:rsid w:val="00C732C2"/>
    <w:rsid w:val="00C80525"/>
    <w:rsid w:val="00C93276"/>
    <w:rsid w:val="00CB38DB"/>
    <w:rsid w:val="00CB3B0A"/>
    <w:rsid w:val="00CD60F9"/>
    <w:rsid w:val="00CF5A98"/>
    <w:rsid w:val="00D228BA"/>
    <w:rsid w:val="00D44DB7"/>
    <w:rsid w:val="00D53840"/>
    <w:rsid w:val="00D601D7"/>
    <w:rsid w:val="00D626C9"/>
    <w:rsid w:val="00D62FAA"/>
    <w:rsid w:val="00D63CAD"/>
    <w:rsid w:val="00D64050"/>
    <w:rsid w:val="00D65DFF"/>
    <w:rsid w:val="00D83AA9"/>
    <w:rsid w:val="00D96AAF"/>
    <w:rsid w:val="00D973E2"/>
    <w:rsid w:val="00DA15DB"/>
    <w:rsid w:val="00DA5659"/>
    <w:rsid w:val="00DC5F7D"/>
    <w:rsid w:val="00DD0874"/>
    <w:rsid w:val="00DD2E0E"/>
    <w:rsid w:val="00DF58A5"/>
    <w:rsid w:val="00E148E4"/>
    <w:rsid w:val="00E15917"/>
    <w:rsid w:val="00E15C70"/>
    <w:rsid w:val="00E16875"/>
    <w:rsid w:val="00E40D8F"/>
    <w:rsid w:val="00E40EEE"/>
    <w:rsid w:val="00E647B4"/>
    <w:rsid w:val="00EB63BE"/>
    <w:rsid w:val="00ED3DB3"/>
    <w:rsid w:val="00EE78CC"/>
    <w:rsid w:val="00EF51C7"/>
    <w:rsid w:val="00EF7C74"/>
    <w:rsid w:val="00F04DAE"/>
    <w:rsid w:val="00F128F6"/>
    <w:rsid w:val="00F20BD0"/>
    <w:rsid w:val="00F2274E"/>
    <w:rsid w:val="00F302B6"/>
    <w:rsid w:val="00F36864"/>
    <w:rsid w:val="00F37087"/>
    <w:rsid w:val="00F57451"/>
    <w:rsid w:val="00F60D2E"/>
    <w:rsid w:val="00F61839"/>
    <w:rsid w:val="00F64CD3"/>
    <w:rsid w:val="00F96481"/>
    <w:rsid w:val="00FB2B0E"/>
    <w:rsid w:val="00FB3A29"/>
    <w:rsid w:val="00FB3EBA"/>
    <w:rsid w:val="00FC1620"/>
    <w:rsid w:val="00FC21EA"/>
    <w:rsid w:val="00FE4169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27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212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4278"/>
    <w:pPr>
      <w:jc w:val="center"/>
    </w:pPr>
    <w:rPr>
      <w:b/>
      <w:bCs/>
      <w:sz w:val="32"/>
    </w:rPr>
  </w:style>
  <w:style w:type="paragraph" w:styleId="a4">
    <w:name w:val="Body Text"/>
    <w:basedOn w:val="a"/>
    <w:link w:val="a5"/>
    <w:uiPriority w:val="99"/>
    <w:rsid w:val="00BC4278"/>
    <w:pPr>
      <w:jc w:val="center"/>
    </w:pPr>
    <w:rPr>
      <w:b/>
      <w:bCs/>
      <w:sz w:val="28"/>
    </w:rPr>
  </w:style>
  <w:style w:type="paragraph" w:styleId="a6">
    <w:name w:val="Balloon Text"/>
    <w:basedOn w:val="a"/>
    <w:semiHidden/>
    <w:rsid w:val="00F302B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uiPriority w:val="99"/>
    <w:locked/>
    <w:rsid w:val="00D44DB7"/>
    <w:rPr>
      <w:b/>
      <w:bCs/>
      <w:sz w:val="28"/>
      <w:szCs w:val="24"/>
      <w:lang w:val="ru-RU" w:eastAsia="ru-RU" w:bidi="ar-SA"/>
    </w:rPr>
  </w:style>
  <w:style w:type="paragraph" w:styleId="a7">
    <w:name w:val="Normal (Web)"/>
    <w:basedOn w:val="a"/>
    <w:semiHidden/>
    <w:rsid w:val="00CD60F9"/>
    <w:pPr>
      <w:spacing w:before="100" w:beforeAutospacing="1" w:after="100" w:afterAutospacing="1"/>
    </w:pPr>
    <w:rPr>
      <w:rFonts w:eastAsia="Calibri"/>
    </w:rPr>
  </w:style>
  <w:style w:type="paragraph" w:styleId="a8">
    <w:name w:val="No Spacing"/>
    <w:uiPriority w:val="1"/>
    <w:qFormat/>
    <w:rsid w:val="0032129F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32129F"/>
    <w:rPr>
      <w:b/>
      <w:bCs/>
      <w:sz w:val="36"/>
      <w:szCs w:val="36"/>
    </w:rPr>
  </w:style>
  <w:style w:type="paragraph" w:customStyle="1" w:styleId="a9">
    <w:name w:val="Содержимое таблицы"/>
    <w:basedOn w:val="a"/>
    <w:rsid w:val="00DA15DB"/>
    <w:pPr>
      <w:suppressLineNumbers/>
      <w:suppressAutoHyphens/>
    </w:pPr>
    <w:rPr>
      <w:lang w:eastAsia="ar-SA"/>
    </w:rPr>
  </w:style>
  <w:style w:type="paragraph" w:styleId="aa">
    <w:name w:val="List Paragraph"/>
    <w:basedOn w:val="a"/>
    <w:uiPriority w:val="34"/>
    <w:qFormat/>
    <w:rsid w:val="00DA15DB"/>
    <w:pPr>
      <w:autoSpaceDE w:val="0"/>
      <w:autoSpaceDN w:val="0"/>
      <w:ind w:left="720"/>
      <w:contextualSpacing/>
    </w:pPr>
    <w:rPr>
      <w:sz w:val="20"/>
      <w:szCs w:val="20"/>
    </w:rPr>
  </w:style>
  <w:style w:type="character" w:styleId="ab">
    <w:name w:val="Hyperlink"/>
    <w:rsid w:val="000F280D"/>
    <w:rPr>
      <w:color w:val="0000FF"/>
      <w:u w:val="single"/>
    </w:rPr>
  </w:style>
  <w:style w:type="paragraph" w:customStyle="1" w:styleId="1">
    <w:name w:val="Абзац списка1"/>
    <w:basedOn w:val="a"/>
    <w:rsid w:val="000F280D"/>
    <w:pPr>
      <w:suppressAutoHyphens/>
      <w:spacing w:line="276" w:lineRule="auto"/>
      <w:ind w:left="720"/>
    </w:pPr>
    <w:rPr>
      <w:kern w:val="1"/>
      <w:lang w:eastAsia="ar-SA"/>
    </w:rPr>
  </w:style>
  <w:style w:type="table" w:styleId="ac">
    <w:name w:val="Table Grid"/>
    <w:basedOn w:val="a1"/>
    <w:rsid w:val="00F61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semiHidden/>
    <w:locked/>
    <w:rsid w:val="002275D6"/>
    <w:rPr>
      <w:rFonts w:cs="Times New Roman"/>
      <w:sz w:val="20"/>
      <w:szCs w:val="20"/>
    </w:rPr>
  </w:style>
  <w:style w:type="paragraph" w:styleId="ad">
    <w:name w:val="Body Text Indent"/>
    <w:basedOn w:val="a"/>
    <w:link w:val="ae"/>
    <w:rsid w:val="002275D6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227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Microsoft</Company>
  <LinksUpToDate>false</LinksUpToDate>
  <CharactersWithSpaces>4707</CharactersWithSpaces>
  <SharedDoc>false</SharedDoc>
  <HLinks>
    <vt:vector size="12" baseType="variant">
      <vt:variant>
        <vt:i4>5439544</vt:i4>
      </vt:variant>
      <vt:variant>
        <vt:i4>3</vt:i4>
      </vt:variant>
      <vt:variant>
        <vt:i4>0</vt:i4>
      </vt:variant>
      <vt:variant>
        <vt:i4>5</vt:i4>
      </vt:variant>
      <vt:variant>
        <vt:lpwstr>mailto:secretar@ural-chess.com</vt:lpwstr>
      </vt:variant>
      <vt:variant>
        <vt:lpwstr/>
      </vt:variant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>mailto:66manager@mail.ru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user</dc:creator>
  <cp:lastModifiedBy>Админ</cp:lastModifiedBy>
  <cp:revision>2</cp:revision>
  <cp:lastPrinted>2019-08-08T03:10:00Z</cp:lastPrinted>
  <dcterms:created xsi:type="dcterms:W3CDTF">2020-05-26T10:17:00Z</dcterms:created>
  <dcterms:modified xsi:type="dcterms:W3CDTF">2020-05-26T10:17:00Z</dcterms:modified>
</cp:coreProperties>
</file>